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5D911" w14:textId="28F66BF5" w:rsidR="00185111" w:rsidRPr="00871657" w:rsidRDefault="00056E3F" w:rsidP="005C0C8B">
      <w:pPr>
        <w:pStyle w:val="Title"/>
        <w:tabs>
          <w:tab w:val="clear" w:pos="-1440"/>
          <w:tab w:val="clear" w:pos="-720"/>
          <w:tab w:val="clear" w:pos="360"/>
          <w:tab w:val="clear" w:pos="700"/>
          <w:tab w:val="clear" w:pos="1080"/>
          <w:tab w:val="clear" w:pos="1440"/>
          <w:tab w:val="clear" w:pos="1800"/>
          <w:tab w:val="clear" w:pos="4320"/>
          <w:tab w:val="clear" w:pos="5040"/>
          <w:tab w:val="clear" w:pos="5760"/>
          <w:tab w:val="clear" w:pos="6480"/>
          <w:tab w:val="clear" w:pos="7200"/>
          <w:tab w:val="clear" w:pos="7920"/>
          <w:tab w:val="clear" w:pos="8640"/>
          <w:tab w:val="clear" w:pos="9360"/>
          <w:tab w:val="clear" w:pos="10080"/>
          <w:tab w:val="clear" w:pos="10800"/>
          <w:tab w:val="clear" w:pos="11520"/>
        </w:tabs>
        <w:rPr>
          <w:rFonts w:ascii="Arial" w:hAnsi="Arial" w:cs="Arial"/>
          <w:sz w:val="22"/>
          <w:szCs w:val="22"/>
        </w:rPr>
      </w:pPr>
      <w:r w:rsidRPr="00871657">
        <w:rPr>
          <w:rFonts w:ascii="Arial" w:hAnsi="Arial" w:cs="Arial"/>
          <w:sz w:val="22"/>
          <w:szCs w:val="22"/>
        </w:rPr>
        <w:t xml:space="preserve">CHAPTER VII </w:t>
      </w:r>
      <w:r w:rsidR="00446D17">
        <w:rPr>
          <w:rFonts w:ascii="Arial" w:hAnsi="Arial" w:cs="Arial"/>
          <w:sz w:val="22"/>
          <w:szCs w:val="22"/>
        </w:rPr>
        <w:t>-</w:t>
      </w:r>
      <w:r w:rsidRPr="00871657">
        <w:rPr>
          <w:rFonts w:ascii="Arial" w:hAnsi="Arial" w:cs="Arial"/>
          <w:sz w:val="22"/>
          <w:szCs w:val="22"/>
        </w:rPr>
        <w:t xml:space="preserve"> CITIZEN PARTICIPATION</w:t>
      </w:r>
    </w:p>
    <w:p w14:paraId="5445511C" w14:textId="77777777" w:rsidR="005362BF" w:rsidRDefault="005362BF" w:rsidP="005C0C8B">
      <w:pPr>
        <w:spacing w:line="240" w:lineRule="atLeast"/>
        <w:jc w:val="center"/>
        <w:rPr>
          <w:rFonts w:ascii="Times" w:hAnsi="Times"/>
        </w:rPr>
      </w:pPr>
    </w:p>
    <w:p w14:paraId="0245781E" w14:textId="77777777" w:rsidR="00185111" w:rsidRPr="00871657" w:rsidRDefault="00185111" w:rsidP="005C0C8B">
      <w:pPr>
        <w:spacing w:line="240" w:lineRule="atLeast"/>
        <w:outlineLvl w:val="0"/>
        <w:rPr>
          <w:rFonts w:ascii="Arial" w:hAnsi="Arial" w:cs="Arial"/>
          <w:sz w:val="20"/>
        </w:rPr>
      </w:pPr>
      <w:r w:rsidRPr="00871657">
        <w:rPr>
          <w:rFonts w:ascii="Arial" w:hAnsi="Arial" w:cs="Arial"/>
          <w:b/>
          <w:sz w:val="20"/>
        </w:rPr>
        <w:t>Introduction</w:t>
      </w:r>
    </w:p>
    <w:p w14:paraId="3E1DBB50" w14:textId="77777777" w:rsidR="00185111" w:rsidRPr="00871657" w:rsidRDefault="00185111" w:rsidP="005C0C8B">
      <w:pPr>
        <w:spacing w:line="240" w:lineRule="atLeast"/>
        <w:rPr>
          <w:rFonts w:ascii="Arial" w:hAnsi="Arial" w:cs="Arial"/>
          <w:sz w:val="20"/>
        </w:rPr>
      </w:pPr>
    </w:p>
    <w:p w14:paraId="15A7D08C" w14:textId="79F54B2D" w:rsidR="00185111" w:rsidRPr="00871657" w:rsidRDefault="00C5707D" w:rsidP="005C0C8B">
      <w:pPr>
        <w:spacing w:line="240" w:lineRule="atLeast"/>
        <w:rPr>
          <w:rFonts w:ascii="Arial" w:hAnsi="Arial" w:cs="Arial"/>
          <w:sz w:val="20"/>
        </w:rPr>
      </w:pPr>
      <w:r>
        <w:rPr>
          <w:rFonts w:ascii="Arial" w:hAnsi="Arial" w:cs="Arial"/>
          <w:sz w:val="20"/>
        </w:rPr>
        <w:t>Citizen p</w:t>
      </w:r>
      <w:r w:rsidR="00701F52" w:rsidRPr="00871657">
        <w:rPr>
          <w:rFonts w:ascii="Arial" w:hAnsi="Arial" w:cs="Arial"/>
          <w:sz w:val="20"/>
        </w:rPr>
        <w:t xml:space="preserve">articipation is an </w:t>
      </w:r>
      <w:r w:rsidR="00185111" w:rsidRPr="00871657">
        <w:rPr>
          <w:rFonts w:ascii="Arial" w:hAnsi="Arial" w:cs="Arial"/>
          <w:sz w:val="20"/>
        </w:rPr>
        <w:t xml:space="preserve">important component of the Idaho Community Development Block Grant </w:t>
      </w:r>
      <w:r w:rsidR="00246F21" w:rsidRPr="00871657">
        <w:rPr>
          <w:rFonts w:ascii="Arial" w:hAnsi="Arial" w:cs="Arial"/>
          <w:sz w:val="20"/>
        </w:rPr>
        <w:t>(</w:t>
      </w:r>
      <w:r>
        <w:rPr>
          <w:rFonts w:ascii="Arial" w:hAnsi="Arial" w:cs="Arial"/>
          <w:sz w:val="20"/>
        </w:rPr>
        <w:t>I</w:t>
      </w:r>
      <w:r w:rsidR="00246F21" w:rsidRPr="00871657">
        <w:rPr>
          <w:rFonts w:ascii="Arial" w:hAnsi="Arial" w:cs="Arial"/>
          <w:sz w:val="20"/>
        </w:rPr>
        <w:t xml:space="preserve">CDBG) </w:t>
      </w:r>
      <w:r w:rsidR="00185111" w:rsidRPr="00871657">
        <w:rPr>
          <w:rFonts w:ascii="Arial" w:hAnsi="Arial" w:cs="Arial"/>
          <w:sz w:val="20"/>
        </w:rPr>
        <w:t>Program. The involvement and support of the community both at th</w:t>
      </w:r>
      <w:r w:rsidR="00246F21" w:rsidRPr="00871657">
        <w:rPr>
          <w:rFonts w:ascii="Arial" w:hAnsi="Arial" w:cs="Arial"/>
          <w:sz w:val="20"/>
        </w:rPr>
        <w:t>e application and construction</w:t>
      </w:r>
      <w:r w:rsidR="00185111" w:rsidRPr="00871657">
        <w:rPr>
          <w:rFonts w:ascii="Arial" w:hAnsi="Arial" w:cs="Arial"/>
          <w:sz w:val="20"/>
        </w:rPr>
        <w:t xml:space="preserve"> stage is essential for a suc</w:t>
      </w:r>
      <w:r w:rsidR="00872268" w:rsidRPr="00871657">
        <w:rPr>
          <w:rFonts w:ascii="Arial" w:hAnsi="Arial" w:cs="Arial"/>
          <w:sz w:val="20"/>
        </w:rPr>
        <w:t>cessful project. L</w:t>
      </w:r>
      <w:r w:rsidR="00185111" w:rsidRPr="00871657">
        <w:rPr>
          <w:rFonts w:ascii="Arial" w:hAnsi="Arial" w:cs="Arial"/>
          <w:sz w:val="20"/>
        </w:rPr>
        <w:t>ocal g</w:t>
      </w:r>
      <w:r w:rsidR="00872268" w:rsidRPr="00871657">
        <w:rPr>
          <w:rFonts w:ascii="Arial" w:hAnsi="Arial" w:cs="Arial"/>
          <w:sz w:val="20"/>
        </w:rPr>
        <w:t xml:space="preserve">overnment leaders have a </w:t>
      </w:r>
      <w:r w:rsidR="00185111" w:rsidRPr="00871657">
        <w:rPr>
          <w:rFonts w:ascii="Arial" w:hAnsi="Arial" w:cs="Arial"/>
          <w:sz w:val="20"/>
        </w:rPr>
        <w:t xml:space="preserve">responsibility to </w:t>
      </w:r>
      <w:r w:rsidR="00872268" w:rsidRPr="00871657">
        <w:rPr>
          <w:rFonts w:ascii="Arial" w:hAnsi="Arial" w:cs="Arial"/>
          <w:sz w:val="20"/>
        </w:rPr>
        <w:t xml:space="preserve">provide information about a potential </w:t>
      </w:r>
      <w:r>
        <w:rPr>
          <w:rFonts w:ascii="Arial" w:hAnsi="Arial" w:cs="Arial"/>
          <w:sz w:val="20"/>
        </w:rPr>
        <w:t>I</w:t>
      </w:r>
      <w:r w:rsidR="00872268" w:rsidRPr="00871657">
        <w:rPr>
          <w:rFonts w:ascii="Arial" w:hAnsi="Arial" w:cs="Arial"/>
          <w:sz w:val="20"/>
        </w:rPr>
        <w:t xml:space="preserve">CDBG project and provide the opportunity for all </w:t>
      </w:r>
      <w:proofErr w:type="gramStart"/>
      <w:r w:rsidR="00872268" w:rsidRPr="00871657">
        <w:rPr>
          <w:rFonts w:ascii="Arial" w:hAnsi="Arial" w:cs="Arial"/>
          <w:sz w:val="20"/>
        </w:rPr>
        <w:t>citizen</w:t>
      </w:r>
      <w:proofErr w:type="gramEnd"/>
      <w:r w:rsidR="00872268" w:rsidRPr="00871657">
        <w:rPr>
          <w:rFonts w:ascii="Arial" w:hAnsi="Arial" w:cs="Arial"/>
          <w:sz w:val="20"/>
        </w:rPr>
        <w:t xml:space="preserve"> to provide </w:t>
      </w:r>
      <w:proofErr w:type="gramStart"/>
      <w:r w:rsidR="00872268" w:rsidRPr="00871657">
        <w:rPr>
          <w:rFonts w:ascii="Arial" w:hAnsi="Arial" w:cs="Arial"/>
          <w:sz w:val="20"/>
        </w:rPr>
        <w:t>comment</w:t>
      </w:r>
      <w:proofErr w:type="gramEnd"/>
      <w:r w:rsidR="00872268" w:rsidRPr="00871657">
        <w:rPr>
          <w:rFonts w:ascii="Arial" w:hAnsi="Arial" w:cs="Arial"/>
          <w:sz w:val="20"/>
        </w:rPr>
        <w:t xml:space="preserve"> about the project. </w:t>
      </w:r>
    </w:p>
    <w:p w14:paraId="61F8453A" w14:textId="77777777" w:rsidR="00185111" w:rsidRPr="00871657" w:rsidRDefault="00185111" w:rsidP="005C0C8B">
      <w:pPr>
        <w:spacing w:line="240" w:lineRule="atLeast"/>
        <w:rPr>
          <w:rFonts w:ascii="Arial" w:hAnsi="Arial" w:cs="Arial"/>
          <w:sz w:val="20"/>
        </w:rPr>
      </w:pPr>
    </w:p>
    <w:p w14:paraId="0C84AF05" w14:textId="5251ED11" w:rsidR="00CF66B4" w:rsidRPr="00871657" w:rsidRDefault="00185111" w:rsidP="005C0C8B">
      <w:pPr>
        <w:spacing w:line="240" w:lineRule="atLeast"/>
        <w:rPr>
          <w:rFonts w:ascii="Arial" w:hAnsi="Arial" w:cs="Arial"/>
          <w:sz w:val="20"/>
        </w:rPr>
      </w:pPr>
      <w:r w:rsidRPr="00871657">
        <w:rPr>
          <w:rFonts w:ascii="Arial" w:hAnsi="Arial" w:cs="Arial"/>
          <w:sz w:val="20"/>
        </w:rPr>
        <w:t xml:space="preserve">Public hearings provide a vehicle for </w:t>
      </w:r>
      <w:r w:rsidR="00246F21" w:rsidRPr="00871657">
        <w:rPr>
          <w:rFonts w:ascii="Arial" w:hAnsi="Arial" w:cs="Arial"/>
          <w:sz w:val="20"/>
        </w:rPr>
        <w:t>local governments to provide</w:t>
      </w:r>
      <w:r w:rsidRPr="00871657">
        <w:rPr>
          <w:rFonts w:ascii="Arial" w:hAnsi="Arial" w:cs="Arial"/>
          <w:sz w:val="20"/>
        </w:rPr>
        <w:t xml:space="preserve"> information </w:t>
      </w:r>
      <w:r w:rsidR="000B4BD8" w:rsidRPr="00871657">
        <w:rPr>
          <w:rFonts w:ascii="Arial" w:hAnsi="Arial" w:cs="Arial"/>
          <w:sz w:val="20"/>
        </w:rPr>
        <w:t xml:space="preserve">about </w:t>
      </w:r>
      <w:r w:rsidR="00955688" w:rsidRPr="00871657">
        <w:rPr>
          <w:rFonts w:ascii="Arial" w:hAnsi="Arial" w:cs="Arial"/>
          <w:sz w:val="20"/>
        </w:rPr>
        <w:t>an ICDBG</w:t>
      </w:r>
      <w:r w:rsidR="002A3FFE" w:rsidRPr="00871657">
        <w:rPr>
          <w:rFonts w:ascii="Arial" w:hAnsi="Arial" w:cs="Arial"/>
          <w:sz w:val="20"/>
        </w:rPr>
        <w:t xml:space="preserve"> </w:t>
      </w:r>
      <w:r w:rsidR="00246F21" w:rsidRPr="00871657">
        <w:rPr>
          <w:rFonts w:ascii="Arial" w:hAnsi="Arial" w:cs="Arial"/>
          <w:sz w:val="20"/>
        </w:rPr>
        <w:t>project and</w:t>
      </w:r>
      <w:r w:rsidR="000B4BD8" w:rsidRPr="00871657">
        <w:rPr>
          <w:rFonts w:ascii="Arial" w:hAnsi="Arial" w:cs="Arial"/>
          <w:sz w:val="20"/>
        </w:rPr>
        <w:t xml:space="preserve"> affects</w:t>
      </w:r>
      <w:r w:rsidRPr="00871657">
        <w:rPr>
          <w:rFonts w:ascii="Arial" w:hAnsi="Arial" w:cs="Arial"/>
          <w:sz w:val="20"/>
        </w:rPr>
        <w:t xml:space="preserve"> </w:t>
      </w:r>
      <w:r w:rsidR="00246F21" w:rsidRPr="00871657">
        <w:rPr>
          <w:rFonts w:ascii="Arial" w:hAnsi="Arial" w:cs="Arial"/>
          <w:sz w:val="20"/>
        </w:rPr>
        <w:t>it may have on residents</w:t>
      </w:r>
      <w:r w:rsidRPr="00871657">
        <w:rPr>
          <w:rFonts w:ascii="Arial" w:hAnsi="Arial" w:cs="Arial"/>
          <w:sz w:val="20"/>
        </w:rPr>
        <w:t xml:space="preserve">. The </w:t>
      </w:r>
      <w:r w:rsidR="00246F21" w:rsidRPr="00871657">
        <w:rPr>
          <w:rFonts w:ascii="Arial" w:hAnsi="Arial" w:cs="Arial"/>
          <w:sz w:val="20"/>
        </w:rPr>
        <w:t xml:space="preserve">hearing also gives the </w:t>
      </w:r>
      <w:r w:rsidRPr="00871657">
        <w:rPr>
          <w:rFonts w:ascii="Arial" w:hAnsi="Arial" w:cs="Arial"/>
          <w:sz w:val="20"/>
        </w:rPr>
        <w:t xml:space="preserve">citizens an opportunity to </w:t>
      </w:r>
      <w:r w:rsidR="00246F21" w:rsidRPr="00871657">
        <w:rPr>
          <w:rFonts w:ascii="Arial" w:hAnsi="Arial" w:cs="Arial"/>
          <w:sz w:val="20"/>
        </w:rPr>
        <w:t xml:space="preserve">better understand, question, and </w:t>
      </w:r>
      <w:r w:rsidRPr="00871657">
        <w:rPr>
          <w:rFonts w:ascii="Arial" w:hAnsi="Arial" w:cs="Arial"/>
          <w:sz w:val="20"/>
        </w:rPr>
        <w:t xml:space="preserve">participate in decisions affecting </w:t>
      </w:r>
      <w:r w:rsidR="00246F21" w:rsidRPr="00871657">
        <w:rPr>
          <w:rFonts w:ascii="Arial" w:hAnsi="Arial" w:cs="Arial"/>
          <w:sz w:val="20"/>
        </w:rPr>
        <w:t>the project and subsequently their community.</w:t>
      </w:r>
      <w:r w:rsidRPr="00871657">
        <w:rPr>
          <w:rFonts w:ascii="Arial" w:hAnsi="Arial" w:cs="Arial"/>
          <w:sz w:val="20"/>
        </w:rPr>
        <w:t xml:space="preserve">  Issues such as</w:t>
      </w:r>
      <w:r w:rsidR="00C750CB">
        <w:rPr>
          <w:rFonts w:ascii="Arial" w:hAnsi="Arial" w:cs="Arial"/>
          <w:sz w:val="20"/>
        </w:rPr>
        <w:t xml:space="preserve"> need, design, cost, public financing, service disruptions, and </w:t>
      </w:r>
      <w:r w:rsidRPr="00871657">
        <w:rPr>
          <w:rFonts w:ascii="Arial" w:hAnsi="Arial" w:cs="Arial"/>
          <w:sz w:val="20"/>
        </w:rPr>
        <w:t>environmental concerns need to be addressed</w:t>
      </w:r>
      <w:r w:rsidR="00246F21" w:rsidRPr="00871657">
        <w:rPr>
          <w:rFonts w:ascii="Arial" w:hAnsi="Arial" w:cs="Arial"/>
          <w:sz w:val="20"/>
        </w:rPr>
        <w:t xml:space="preserve">. </w:t>
      </w:r>
      <w:r w:rsidRPr="00871657">
        <w:rPr>
          <w:rFonts w:ascii="Arial" w:hAnsi="Arial" w:cs="Arial"/>
          <w:sz w:val="20"/>
        </w:rPr>
        <w:t xml:space="preserve">In addition to the public hearing process, many communities find it beneficial to inform </w:t>
      </w:r>
      <w:r w:rsidR="00955688" w:rsidRPr="00871657">
        <w:rPr>
          <w:rFonts w:ascii="Arial" w:hAnsi="Arial" w:cs="Arial"/>
          <w:sz w:val="20"/>
        </w:rPr>
        <w:t>their</w:t>
      </w:r>
      <w:r w:rsidRPr="00871657">
        <w:rPr>
          <w:rFonts w:ascii="Arial" w:hAnsi="Arial" w:cs="Arial"/>
          <w:sz w:val="20"/>
        </w:rPr>
        <w:t xml:space="preserve"> residents of proposed or current activities through local media sources.  </w:t>
      </w:r>
    </w:p>
    <w:p w14:paraId="593B0A56" w14:textId="77777777" w:rsidR="002A3FFE" w:rsidRPr="00871657" w:rsidRDefault="002A3FFE" w:rsidP="005C0C8B">
      <w:pPr>
        <w:spacing w:line="240" w:lineRule="atLeast"/>
        <w:rPr>
          <w:rFonts w:ascii="Arial" w:hAnsi="Arial" w:cs="Arial"/>
          <w:sz w:val="20"/>
        </w:rPr>
      </w:pPr>
    </w:p>
    <w:p w14:paraId="490875EF" w14:textId="09F796CA" w:rsidR="00185111" w:rsidRPr="00871657" w:rsidRDefault="00185111" w:rsidP="005C0C8B">
      <w:pPr>
        <w:spacing w:line="240" w:lineRule="atLeast"/>
        <w:rPr>
          <w:rFonts w:ascii="Arial" w:hAnsi="Arial" w:cs="Arial"/>
          <w:sz w:val="20"/>
        </w:rPr>
      </w:pPr>
      <w:r w:rsidRPr="00831842">
        <w:rPr>
          <w:rFonts w:ascii="Arial" w:hAnsi="Arial" w:cs="Arial"/>
          <w:sz w:val="20"/>
        </w:rPr>
        <w:t xml:space="preserve">The public hearing process and the complaint procedure </w:t>
      </w:r>
      <w:r w:rsidR="00057AAC" w:rsidRPr="00831842">
        <w:rPr>
          <w:rFonts w:ascii="Arial" w:hAnsi="Arial" w:cs="Arial"/>
          <w:sz w:val="20"/>
        </w:rPr>
        <w:t xml:space="preserve">are </w:t>
      </w:r>
      <w:r w:rsidRPr="00831842">
        <w:rPr>
          <w:rFonts w:ascii="Arial" w:hAnsi="Arial" w:cs="Arial"/>
          <w:sz w:val="20"/>
        </w:rPr>
        <w:t xml:space="preserve">outlined in the </w:t>
      </w:r>
      <w:r w:rsidR="00057AAC" w:rsidRPr="00831842">
        <w:rPr>
          <w:rFonts w:ascii="Arial" w:hAnsi="Arial" w:cs="Arial"/>
          <w:sz w:val="20"/>
        </w:rPr>
        <w:t>Grantee’s</w:t>
      </w:r>
      <w:r w:rsidR="002A3FFE" w:rsidRPr="00831842">
        <w:rPr>
          <w:rFonts w:ascii="Arial" w:hAnsi="Arial" w:cs="Arial"/>
          <w:sz w:val="20"/>
        </w:rPr>
        <w:t xml:space="preserve"> </w:t>
      </w:r>
      <w:r w:rsidRPr="00831842">
        <w:rPr>
          <w:rFonts w:ascii="Arial" w:hAnsi="Arial" w:cs="Arial"/>
          <w:sz w:val="20"/>
        </w:rPr>
        <w:t>Citizen Participation Plan</w:t>
      </w:r>
      <w:r w:rsidR="00057AAC" w:rsidRPr="00831842">
        <w:rPr>
          <w:rFonts w:ascii="Arial" w:hAnsi="Arial" w:cs="Arial"/>
          <w:sz w:val="20"/>
        </w:rPr>
        <w:t xml:space="preserve">. </w:t>
      </w:r>
      <w:r w:rsidR="002A3FFE" w:rsidRPr="00831842">
        <w:rPr>
          <w:rFonts w:ascii="Arial" w:hAnsi="Arial" w:cs="Arial"/>
          <w:sz w:val="20"/>
        </w:rPr>
        <w:t xml:space="preserve">This plan is available in the </w:t>
      </w:r>
      <w:r w:rsidR="00C5707D" w:rsidRPr="00831842">
        <w:rPr>
          <w:rFonts w:ascii="Arial" w:hAnsi="Arial" w:cs="Arial"/>
          <w:sz w:val="20"/>
        </w:rPr>
        <w:t>I</w:t>
      </w:r>
      <w:r w:rsidR="002A3FFE" w:rsidRPr="00831842">
        <w:rPr>
          <w:rFonts w:ascii="Arial" w:hAnsi="Arial" w:cs="Arial"/>
          <w:sz w:val="20"/>
        </w:rPr>
        <w:t>CDBG Application Handbook Chapter V.</w:t>
      </w:r>
      <w:r w:rsidR="00D1195E">
        <w:rPr>
          <w:rFonts w:ascii="Arial" w:hAnsi="Arial" w:cs="Arial"/>
          <w:sz w:val="20"/>
        </w:rPr>
        <w:t xml:space="preserve"> </w:t>
      </w:r>
    </w:p>
    <w:p w14:paraId="64A132DB" w14:textId="77777777" w:rsidR="00185111" w:rsidRPr="00871657" w:rsidRDefault="00185111" w:rsidP="005C0C8B">
      <w:pPr>
        <w:spacing w:line="240" w:lineRule="atLeast"/>
        <w:rPr>
          <w:rFonts w:ascii="Arial" w:hAnsi="Arial" w:cs="Arial"/>
          <w:sz w:val="20"/>
        </w:rPr>
      </w:pPr>
    </w:p>
    <w:p w14:paraId="1728DE04" w14:textId="77777777" w:rsidR="00185111" w:rsidRPr="00871657" w:rsidRDefault="00185111" w:rsidP="005C0C8B">
      <w:pPr>
        <w:spacing w:line="240" w:lineRule="atLeast"/>
        <w:outlineLvl w:val="0"/>
        <w:rPr>
          <w:rFonts w:ascii="Arial" w:hAnsi="Arial" w:cs="Arial"/>
          <w:b/>
          <w:sz w:val="20"/>
        </w:rPr>
      </w:pPr>
      <w:r w:rsidRPr="00871657">
        <w:rPr>
          <w:rFonts w:ascii="Arial" w:hAnsi="Arial" w:cs="Arial"/>
          <w:b/>
          <w:sz w:val="20"/>
        </w:rPr>
        <w:t>This procedure includes the following elements:</w:t>
      </w:r>
    </w:p>
    <w:p w14:paraId="15DA0CDB" w14:textId="77777777" w:rsidR="00185111" w:rsidRPr="00871657" w:rsidRDefault="00185111" w:rsidP="005C0C8B">
      <w:pPr>
        <w:spacing w:line="240" w:lineRule="atLeast"/>
        <w:rPr>
          <w:rFonts w:ascii="Arial" w:hAnsi="Arial" w:cs="Arial"/>
          <w:sz w:val="20"/>
        </w:rPr>
      </w:pPr>
    </w:p>
    <w:p w14:paraId="692BF962" w14:textId="461202D5" w:rsidR="00185111" w:rsidRPr="00871657" w:rsidRDefault="00185111" w:rsidP="005C0C8B">
      <w:pPr>
        <w:numPr>
          <w:ilvl w:val="0"/>
          <w:numId w:val="2"/>
        </w:numPr>
        <w:tabs>
          <w:tab w:val="clear" w:pos="360"/>
          <w:tab w:val="left" w:pos="-1440"/>
          <w:tab w:val="left" w:pos="-720"/>
        </w:tabs>
        <w:spacing w:line="240" w:lineRule="atLeast"/>
        <w:ind w:left="720"/>
        <w:rPr>
          <w:rFonts w:ascii="Arial" w:hAnsi="Arial" w:cs="Arial"/>
          <w:sz w:val="20"/>
        </w:rPr>
      </w:pPr>
      <w:r w:rsidRPr="00871657">
        <w:rPr>
          <w:rFonts w:ascii="Arial" w:hAnsi="Arial" w:cs="Arial"/>
          <w:sz w:val="20"/>
        </w:rPr>
        <w:t xml:space="preserve">Each unit of general local government is required to develop, adopt, and implement a citizen participation process that provides for and encourages community involvement, particularly by </w:t>
      </w:r>
      <w:r w:rsidR="00CA185F" w:rsidRPr="00871657">
        <w:rPr>
          <w:rFonts w:ascii="Arial" w:hAnsi="Arial" w:cs="Arial"/>
          <w:sz w:val="20"/>
        </w:rPr>
        <w:t>low- and moderate-income</w:t>
      </w:r>
      <w:r w:rsidRPr="00871657">
        <w:rPr>
          <w:rFonts w:ascii="Arial" w:hAnsi="Arial" w:cs="Arial"/>
          <w:sz w:val="20"/>
        </w:rPr>
        <w:t xml:space="preserve"> </w:t>
      </w:r>
      <w:proofErr w:type="gramStart"/>
      <w:r w:rsidRPr="00871657">
        <w:rPr>
          <w:rFonts w:ascii="Arial" w:hAnsi="Arial" w:cs="Arial"/>
          <w:sz w:val="20"/>
        </w:rPr>
        <w:t>persons</w:t>
      </w:r>
      <w:proofErr w:type="gramEnd"/>
      <w:r w:rsidRPr="00871657">
        <w:rPr>
          <w:rFonts w:ascii="Arial" w:hAnsi="Arial" w:cs="Arial"/>
          <w:sz w:val="20"/>
        </w:rPr>
        <w:t xml:space="preserve"> who reside in and are affected by </w:t>
      </w:r>
      <w:r w:rsidR="00C5707D">
        <w:rPr>
          <w:rFonts w:ascii="Arial" w:hAnsi="Arial" w:cs="Arial"/>
          <w:sz w:val="20"/>
        </w:rPr>
        <w:t>I</w:t>
      </w:r>
      <w:r w:rsidR="007B1D67" w:rsidRPr="00871657">
        <w:rPr>
          <w:rFonts w:ascii="Arial" w:hAnsi="Arial" w:cs="Arial"/>
          <w:sz w:val="20"/>
        </w:rPr>
        <w:t>CDBG</w:t>
      </w:r>
      <w:r w:rsidRPr="00871657">
        <w:rPr>
          <w:rFonts w:ascii="Arial" w:hAnsi="Arial" w:cs="Arial"/>
          <w:sz w:val="20"/>
        </w:rPr>
        <w:t xml:space="preserve"> funds.</w:t>
      </w:r>
      <w:r w:rsidR="00821E92">
        <w:rPr>
          <w:rFonts w:ascii="Arial" w:hAnsi="Arial" w:cs="Arial"/>
          <w:sz w:val="20"/>
        </w:rPr>
        <w:t xml:space="preserve"> </w:t>
      </w:r>
      <w:r w:rsidRPr="00871657">
        <w:rPr>
          <w:rFonts w:ascii="Arial" w:hAnsi="Arial" w:cs="Arial"/>
          <w:sz w:val="20"/>
        </w:rPr>
        <w:t xml:space="preserve">This includes the availability of information to </w:t>
      </w:r>
      <w:proofErr w:type="gramStart"/>
      <w:r w:rsidRPr="00871657">
        <w:rPr>
          <w:rFonts w:ascii="Arial" w:hAnsi="Arial" w:cs="Arial"/>
          <w:sz w:val="20"/>
        </w:rPr>
        <w:t>persons</w:t>
      </w:r>
      <w:proofErr w:type="gramEnd"/>
      <w:r w:rsidRPr="00871657">
        <w:rPr>
          <w:rFonts w:ascii="Arial" w:hAnsi="Arial" w:cs="Arial"/>
          <w:sz w:val="20"/>
        </w:rPr>
        <w:t xml:space="preserve"> with disabilities.</w:t>
      </w:r>
      <w:r w:rsidR="00FA66CD" w:rsidRPr="00871657">
        <w:rPr>
          <w:rFonts w:ascii="Arial" w:hAnsi="Arial" w:cs="Arial"/>
          <w:sz w:val="20"/>
        </w:rPr>
        <w:t xml:space="preserve"> </w:t>
      </w:r>
      <w:r w:rsidR="00C5707D">
        <w:rPr>
          <w:rFonts w:ascii="Arial" w:hAnsi="Arial" w:cs="Arial"/>
          <w:sz w:val="20"/>
        </w:rPr>
        <w:t>I</w:t>
      </w:r>
      <w:r w:rsidR="007B1D67" w:rsidRPr="00871657">
        <w:rPr>
          <w:rFonts w:ascii="Arial" w:hAnsi="Arial" w:cs="Arial"/>
          <w:sz w:val="20"/>
        </w:rPr>
        <w:t>CDBG</w:t>
      </w:r>
      <w:r w:rsidR="00640AC3" w:rsidRPr="00871657">
        <w:rPr>
          <w:rFonts w:ascii="Arial" w:hAnsi="Arial" w:cs="Arial"/>
          <w:sz w:val="20"/>
        </w:rPr>
        <w:t xml:space="preserve"> applicants are required to adopt a</w:t>
      </w:r>
      <w:r w:rsidR="00FA66CD" w:rsidRPr="00871657">
        <w:rPr>
          <w:rFonts w:ascii="Arial" w:hAnsi="Arial" w:cs="Arial"/>
          <w:sz w:val="20"/>
        </w:rPr>
        <w:t xml:space="preserve"> Citizen Participation Plan</w:t>
      </w:r>
      <w:r w:rsidR="00640AC3" w:rsidRPr="00871657">
        <w:rPr>
          <w:rFonts w:ascii="Arial" w:hAnsi="Arial" w:cs="Arial"/>
          <w:sz w:val="20"/>
        </w:rPr>
        <w:t xml:space="preserve"> as a funding threshold requirement</w:t>
      </w:r>
      <w:r w:rsidR="001E7598" w:rsidRPr="00871657">
        <w:rPr>
          <w:rFonts w:ascii="Arial" w:hAnsi="Arial" w:cs="Arial"/>
          <w:sz w:val="20"/>
        </w:rPr>
        <w:t>.</w:t>
      </w:r>
    </w:p>
    <w:p w14:paraId="570B1DE9" w14:textId="77777777" w:rsidR="00185111" w:rsidRPr="00871657" w:rsidRDefault="00185111" w:rsidP="00800C03">
      <w:pPr>
        <w:spacing w:line="240" w:lineRule="atLeast"/>
        <w:rPr>
          <w:rFonts w:ascii="Arial" w:hAnsi="Arial" w:cs="Arial"/>
          <w:sz w:val="20"/>
        </w:rPr>
      </w:pPr>
    </w:p>
    <w:p w14:paraId="60875067" w14:textId="73F71AE7" w:rsidR="00185111" w:rsidRDefault="00C302BA" w:rsidP="00183DD1">
      <w:pPr>
        <w:numPr>
          <w:ilvl w:val="0"/>
          <w:numId w:val="2"/>
        </w:numPr>
        <w:tabs>
          <w:tab w:val="clear" w:pos="360"/>
        </w:tabs>
        <w:spacing w:line="240" w:lineRule="atLeast"/>
        <w:ind w:left="720"/>
        <w:rPr>
          <w:rFonts w:ascii="Arial" w:hAnsi="Arial" w:cs="Arial"/>
          <w:sz w:val="20"/>
        </w:rPr>
      </w:pPr>
      <w:r w:rsidRPr="00183DD1">
        <w:rPr>
          <w:rFonts w:ascii="Arial" w:hAnsi="Arial" w:cs="Arial"/>
          <w:sz w:val="20"/>
        </w:rPr>
        <w:t>A minimum of</w:t>
      </w:r>
      <w:r w:rsidR="00185111" w:rsidRPr="00183DD1">
        <w:rPr>
          <w:rFonts w:ascii="Arial" w:hAnsi="Arial" w:cs="Arial"/>
          <w:sz w:val="20"/>
        </w:rPr>
        <w:t xml:space="preserve"> two formal public hearings </w:t>
      </w:r>
      <w:r w:rsidR="00C47982" w:rsidRPr="00831842">
        <w:rPr>
          <w:rFonts w:ascii="Arial" w:hAnsi="Arial" w:cs="Arial"/>
          <w:sz w:val="20"/>
        </w:rPr>
        <w:t>(see sample notice on page</w:t>
      </w:r>
      <w:r w:rsidR="00975901">
        <w:rPr>
          <w:rFonts w:ascii="Arial" w:hAnsi="Arial" w:cs="Arial"/>
          <w:sz w:val="20"/>
        </w:rPr>
        <w:t xml:space="preserve"> </w:t>
      </w:r>
      <w:r w:rsidR="00C47982" w:rsidRPr="00831842">
        <w:rPr>
          <w:rFonts w:ascii="Arial" w:hAnsi="Arial" w:cs="Arial"/>
          <w:sz w:val="20"/>
        </w:rPr>
        <w:t>-3)</w:t>
      </w:r>
      <w:r w:rsidR="00C47982">
        <w:rPr>
          <w:rFonts w:ascii="Arial" w:hAnsi="Arial" w:cs="Arial"/>
          <w:sz w:val="20"/>
        </w:rPr>
        <w:t xml:space="preserve"> </w:t>
      </w:r>
      <w:r w:rsidR="00185111" w:rsidRPr="00183DD1">
        <w:rPr>
          <w:rFonts w:ascii="Arial" w:hAnsi="Arial" w:cs="Arial"/>
          <w:sz w:val="20"/>
        </w:rPr>
        <w:t xml:space="preserve">must be held during different phases of the project; </w:t>
      </w:r>
      <w:r w:rsidR="00185111" w:rsidRPr="00183DD1">
        <w:rPr>
          <w:rFonts w:ascii="Arial" w:hAnsi="Arial" w:cs="Arial"/>
          <w:sz w:val="20"/>
          <w:u w:val="single"/>
        </w:rPr>
        <w:t>one</w:t>
      </w:r>
      <w:r w:rsidR="00185111" w:rsidRPr="00183DD1">
        <w:rPr>
          <w:rFonts w:ascii="Arial" w:hAnsi="Arial" w:cs="Arial"/>
          <w:sz w:val="20"/>
        </w:rPr>
        <w:t xml:space="preserve"> at the time of application</w:t>
      </w:r>
      <w:r w:rsidR="00181038" w:rsidRPr="00183DD1">
        <w:rPr>
          <w:rFonts w:ascii="Arial" w:hAnsi="Arial" w:cs="Arial"/>
          <w:sz w:val="20"/>
        </w:rPr>
        <w:t xml:space="preserve"> (discussed in the </w:t>
      </w:r>
      <w:r w:rsidR="00C5707D" w:rsidRPr="00183DD1">
        <w:rPr>
          <w:rFonts w:ascii="Arial" w:hAnsi="Arial" w:cs="Arial"/>
          <w:sz w:val="20"/>
        </w:rPr>
        <w:t>I</w:t>
      </w:r>
      <w:r w:rsidR="007B1D67" w:rsidRPr="00183DD1">
        <w:rPr>
          <w:rFonts w:ascii="Arial" w:hAnsi="Arial" w:cs="Arial"/>
          <w:sz w:val="20"/>
        </w:rPr>
        <w:t>CDBG</w:t>
      </w:r>
      <w:r w:rsidR="00181038" w:rsidRPr="00183DD1">
        <w:rPr>
          <w:rFonts w:ascii="Arial" w:hAnsi="Arial" w:cs="Arial"/>
          <w:sz w:val="20"/>
        </w:rPr>
        <w:t xml:space="preserve"> Application Manual)</w:t>
      </w:r>
      <w:r w:rsidR="00185111" w:rsidRPr="00183DD1">
        <w:rPr>
          <w:rFonts w:ascii="Arial" w:hAnsi="Arial" w:cs="Arial"/>
          <w:sz w:val="20"/>
        </w:rPr>
        <w:t xml:space="preserve"> and </w:t>
      </w:r>
      <w:r w:rsidR="00181038" w:rsidRPr="00183DD1">
        <w:rPr>
          <w:rFonts w:ascii="Arial" w:hAnsi="Arial" w:cs="Arial"/>
          <w:sz w:val="20"/>
        </w:rPr>
        <w:t xml:space="preserve">the </w:t>
      </w:r>
      <w:r w:rsidR="00181038" w:rsidRPr="00183DD1">
        <w:rPr>
          <w:rFonts w:ascii="Arial" w:hAnsi="Arial" w:cs="Arial"/>
          <w:sz w:val="20"/>
          <w:u w:val="single"/>
        </w:rPr>
        <w:t>second</w:t>
      </w:r>
      <w:r w:rsidR="00185111" w:rsidRPr="00183DD1">
        <w:rPr>
          <w:rFonts w:ascii="Arial" w:hAnsi="Arial" w:cs="Arial"/>
          <w:sz w:val="20"/>
        </w:rPr>
        <w:t xml:space="preserve"> </w:t>
      </w:r>
      <w:r w:rsidR="001E7598" w:rsidRPr="00183DD1">
        <w:rPr>
          <w:rFonts w:ascii="Arial" w:hAnsi="Arial" w:cs="Arial"/>
          <w:sz w:val="20"/>
        </w:rPr>
        <w:t xml:space="preserve">between 50% </w:t>
      </w:r>
      <w:r w:rsidR="00800C03" w:rsidRPr="00183DD1">
        <w:rPr>
          <w:rFonts w:ascii="Arial" w:hAnsi="Arial" w:cs="Arial"/>
          <w:sz w:val="20"/>
        </w:rPr>
        <w:t>and 70</w:t>
      </w:r>
      <w:r w:rsidR="00181038" w:rsidRPr="00183DD1">
        <w:rPr>
          <w:rFonts w:ascii="Arial" w:hAnsi="Arial" w:cs="Arial"/>
          <w:sz w:val="20"/>
        </w:rPr>
        <w:t>% of</w:t>
      </w:r>
      <w:r w:rsidR="00185111" w:rsidRPr="00183DD1">
        <w:rPr>
          <w:rFonts w:ascii="Arial" w:hAnsi="Arial" w:cs="Arial"/>
          <w:sz w:val="20"/>
        </w:rPr>
        <w:t xml:space="preserve"> project construction</w:t>
      </w:r>
      <w:r w:rsidR="00181038" w:rsidRPr="00183DD1">
        <w:rPr>
          <w:rFonts w:ascii="Arial" w:hAnsi="Arial" w:cs="Arial"/>
          <w:sz w:val="20"/>
        </w:rPr>
        <w:t xml:space="preserve"> completion</w:t>
      </w:r>
      <w:r w:rsidR="00185111" w:rsidRPr="00183DD1">
        <w:rPr>
          <w:rFonts w:ascii="Arial" w:hAnsi="Arial" w:cs="Arial"/>
          <w:sz w:val="20"/>
        </w:rPr>
        <w:t xml:space="preserve">. </w:t>
      </w:r>
      <w:r w:rsidR="00183DD1">
        <w:rPr>
          <w:rFonts w:ascii="Arial" w:hAnsi="Arial" w:cs="Arial"/>
          <w:sz w:val="20"/>
        </w:rPr>
        <w:t>T</w:t>
      </w:r>
      <w:r w:rsidR="00183DD1" w:rsidRPr="00871657">
        <w:rPr>
          <w:rFonts w:ascii="Arial" w:hAnsi="Arial" w:cs="Arial"/>
          <w:sz w:val="20"/>
        </w:rPr>
        <w:t xml:space="preserve">he Notice of Hearing must be publicly advertised in a local newspaper no less than </w:t>
      </w:r>
      <w:r w:rsidR="00183DD1" w:rsidRPr="00AF26F0">
        <w:rPr>
          <w:rFonts w:ascii="Arial" w:hAnsi="Arial" w:cs="Arial"/>
          <w:bCs/>
          <w:sz w:val="20"/>
        </w:rPr>
        <w:t>seven</w:t>
      </w:r>
      <w:r w:rsidR="00AF26F0" w:rsidRPr="00AF26F0">
        <w:rPr>
          <w:rFonts w:ascii="Arial" w:hAnsi="Arial" w:cs="Arial"/>
          <w:bCs/>
          <w:sz w:val="20"/>
        </w:rPr>
        <w:t xml:space="preserve"> days</w:t>
      </w:r>
      <w:r w:rsidR="00183DD1" w:rsidRPr="00AF26F0">
        <w:rPr>
          <w:rFonts w:ascii="Arial" w:hAnsi="Arial" w:cs="Arial"/>
          <w:bCs/>
          <w:sz w:val="20"/>
        </w:rPr>
        <w:t xml:space="preserve"> </w:t>
      </w:r>
      <w:r w:rsidR="00AF26F0" w:rsidRPr="00AF26F0">
        <w:rPr>
          <w:rFonts w:ascii="Arial" w:hAnsi="Arial" w:cs="Arial"/>
          <w:bCs/>
          <w:sz w:val="20"/>
        </w:rPr>
        <w:t>(24-</w:t>
      </w:r>
      <w:r w:rsidR="00183DD1" w:rsidRPr="00AF26F0">
        <w:rPr>
          <w:rFonts w:ascii="Arial" w:hAnsi="Arial" w:cs="Arial"/>
          <w:bCs/>
          <w:sz w:val="20"/>
        </w:rPr>
        <w:t>hour</w:t>
      </w:r>
      <w:r w:rsidR="00AF26F0" w:rsidRPr="00AF26F0">
        <w:rPr>
          <w:rFonts w:ascii="Arial" w:hAnsi="Arial" w:cs="Arial"/>
          <w:bCs/>
          <w:sz w:val="20"/>
        </w:rPr>
        <w:t>s)</w:t>
      </w:r>
      <w:r w:rsidR="00183DD1" w:rsidRPr="00AF26F0">
        <w:rPr>
          <w:rFonts w:ascii="Arial" w:hAnsi="Arial" w:cs="Arial"/>
          <w:bCs/>
          <w:sz w:val="20"/>
        </w:rPr>
        <w:t xml:space="preserve"> prior to the meeting. </w:t>
      </w:r>
      <w:r w:rsidR="00183DD1">
        <w:rPr>
          <w:rFonts w:ascii="Arial" w:hAnsi="Arial" w:cs="Arial"/>
          <w:sz w:val="20"/>
        </w:rPr>
        <w:t>If there is no local newspaper</w:t>
      </w:r>
      <w:r w:rsidR="00CA185F">
        <w:rPr>
          <w:rFonts w:ascii="Arial" w:hAnsi="Arial" w:cs="Arial"/>
          <w:sz w:val="20"/>
        </w:rPr>
        <w:t xml:space="preserve"> or </w:t>
      </w:r>
      <w:r w:rsidR="00CA185F" w:rsidRPr="00831842">
        <w:rPr>
          <w:rFonts w:ascii="Arial" w:hAnsi="Arial" w:cs="Arial"/>
          <w:sz w:val="20"/>
        </w:rPr>
        <w:t>publication dates are impractical</w:t>
      </w:r>
      <w:r w:rsidR="00183DD1" w:rsidRPr="00831842">
        <w:rPr>
          <w:rFonts w:ascii="Arial" w:hAnsi="Arial" w:cs="Arial"/>
          <w:sz w:val="20"/>
        </w:rPr>
        <w:t>,</w:t>
      </w:r>
      <w:r w:rsidR="00183DD1">
        <w:rPr>
          <w:rFonts w:ascii="Arial" w:hAnsi="Arial" w:cs="Arial"/>
          <w:sz w:val="20"/>
        </w:rPr>
        <w:t xml:space="preserve"> contact Commerce staff. </w:t>
      </w:r>
      <w:r w:rsidR="00183DD1" w:rsidRPr="00183DD1">
        <w:rPr>
          <w:rFonts w:ascii="Arial" w:hAnsi="Arial" w:cs="Arial"/>
          <w:sz w:val="20"/>
        </w:rPr>
        <w:t>(</w:t>
      </w:r>
      <w:r w:rsidR="00585B81" w:rsidRPr="00183DD1">
        <w:rPr>
          <w:rFonts w:ascii="Arial" w:hAnsi="Arial" w:cs="Arial"/>
          <w:sz w:val="20"/>
        </w:rPr>
        <w:t>A</w:t>
      </w:r>
      <w:r w:rsidR="00121D27" w:rsidRPr="00183DD1">
        <w:rPr>
          <w:rFonts w:ascii="Arial" w:hAnsi="Arial" w:cs="Arial"/>
          <w:sz w:val="20"/>
        </w:rPr>
        <w:t xml:space="preserve"> third public hearing may need to be held</w:t>
      </w:r>
      <w:r w:rsidR="00585B81" w:rsidRPr="00183DD1">
        <w:rPr>
          <w:rFonts w:ascii="Arial" w:hAnsi="Arial" w:cs="Arial"/>
          <w:sz w:val="20"/>
        </w:rPr>
        <w:t xml:space="preserve"> if there are significant changes to the </w:t>
      </w:r>
      <w:r w:rsidR="005A5277" w:rsidRPr="00183DD1">
        <w:rPr>
          <w:rFonts w:ascii="Arial" w:hAnsi="Arial" w:cs="Arial"/>
          <w:sz w:val="20"/>
        </w:rPr>
        <w:t>project</w:t>
      </w:r>
      <w:r w:rsidR="00183DD1" w:rsidRPr="00183DD1">
        <w:rPr>
          <w:rFonts w:ascii="Arial" w:hAnsi="Arial" w:cs="Arial"/>
          <w:sz w:val="20"/>
        </w:rPr>
        <w:t>)</w:t>
      </w:r>
      <w:r w:rsidR="00121D27" w:rsidRPr="00183DD1">
        <w:rPr>
          <w:rFonts w:ascii="Arial" w:hAnsi="Arial" w:cs="Arial"/>
          <w:sz w:val="20"/>
        </w:rPr>
        <w:t xml:space="preserve">.  </w:t>
      </w:r>
    </w:p>
    <w:p w14:paraId="42247AAD" w14:textId="77777777" w:rsidR="00183DD1" w:rsidRPr="00183DD1" w:rsidRDefault="00183DD1" w:rsidP="00183DD1">
      <w:pPr>
        <w:spacing w:line="240" w:lineRule="atLeast"/>
        <w:rPr>
          <w:rFonts w:ascii="Arial" w:hAnsi="Arial" w:cs="Arial"/>
          <w:sz w:val="20"/>
        </w:rPr>
      </w:pPr>
    </w:p>
    <w:p w14:paraId="0C8310F9" w14:textId="70FE3014" w:rsidR="00EA6C6F" w:rsidRPr="00831842" w:rsidRDefault="00185111" w:rsidP="005C0C8B">
      <w:pPr>
        <w:numPr>
          <w:ilvl w:val="0"/>
          <w:numId w:val="2"/>
        </w:numPr>
        <w:tabs>
          <w:tab w:val="clear" w:pos="360"/>
        </w:tabs>
        <w:spacing w:line="240" w:lineRule="atLeast"/>
        <w:ind w:left="720"/>
        <w:rPr>
          <w:rFonts w:ascii="Arial" w:hAnsi="Arial" w:cs="Arial"/>
          <w:sz w:val="20"/>
        </w:rPr>
      </w:pPr>
      <w:r w:rsidRPr="00831842">
        <w:rPr>
          <w:rFonts w:ascii="Arial" w:hAnsi="Arial" w:cs="Arial"/>
          <w:sz w:val="20"/>
        </w:rPr>
        <w:t xml:space="preserve">Public hearings shall be conducted in a manner to meet the needs </w:t>
      </w:r>
      <w:r w:rsidR="002A3FFE" w:rsidRPr="00831842">
        <w:rPr>
          <w:rFonts w:ascii="Arial" w:hAnsi="Arial" w:cs="Arial"/>
          <w:sz w:val="20"/>
        </w:rPr>
        <w:t>of</w:t>
      </w:r>
      <w:r w:rsidRPr="00831842">
        <w:rPr>
          <w:rFonts w:ascii="Arial" w:hAnsi="Arial" w:cs="Arial"/>
          <w:sz w:val="20"/>
        </w:rPr>
        <w:t xml:space="preserve"> residents where a significant number</w:t>
      </w:r>
      <w:r w:rsidR="00822A4A" w:rsidRPr="00831842">
        <w:rPr>
          <w:rFonts w:ascii="Arial" w:hAnsi="Arial" w:cs="Arial"/>
          <w:sz w:val="20"/>
        </w:rPr>
        <w:t xml:space="preserve"> (</w:t>
      </w:r>
      <w:r w:rsidR="002A3FFE" w:rsidRPr="00831842">
        <w:rPr>
          <w:rFonts w:ascii="Arial" w:hAnsi="Arial" w:cs="Arial"/>
          <w:sz w:val="20"/>
        </w:rPr>
        <w:t>5% or more that speak English less than very well</w:t>
      </w:r>
      <w:r w:rsidR="00822A4A" w:rsidRPr="00831842">
        <w:rPr>
          <w:rFonts w:ascii="Arial" w:hAnsi="Arial" w:cs="Arial"/>
          <w:sz w:val="20"/>
        </w:rPr>
        <w:t>)</w:t>
      </w:r>
      <w:r w:rsidRPr="00831842">
        <w:rPr>
          <w:rFonts w:ascii="Arial" w:hAnsi="Arial" w:cs="Arial"/>
          <w:sz w:val="20"/>
        </w:rPr>
        <w:t xml:space="preserve"> of non-English speaking residents can reasonably be expected to participate.</w:t>
      </w:r>
      <w:r w:rsidR="00D1195E" w:rsidRPr="00831842">
        <w:rPr>
          <w:color w:val="FF0000"/>
          <w:sz w:val="18"/>
          <w:szCs w:val="18"/>
        </w:rPr>
        <w:t xml:space="preserve"> </w:t>
      </w:r>
    </w:p>
    <w:p w14:paraId="1B2ED6EF" w14:textId="77777777" w:rsidR="00185111" w:rsidRPr="00871657" w:rsidRDefault="00185111" w:rsidP="005C0C8B">
      <w:pPr>
        <w:spacing w:line="240" w:lineRule="atLeast"/>
        <w:ind w:left="720" w:hanging="360"/>
        <w:rPr>
          <w:rFonts w:ascii="Arial" w:hAnsi="Arial" w:cs="Arial"/>
          <w:sz w:val="20"/>
        </w:rPr>
      </w:pPr>
    </w:p>
    <w:p w14:paraId="6EF84452" w14:textId="0E479A76" w:rsidR="00185111" w:rsidRPr="00831842" w:rsidRDefault="00800C03" w:rsidP="005C0C8B">
      <w:pPr>
        <w:numPr>
          <w:ilvl w:val="0"/>
          <w:numId w:val="2"/>
        </w:numPr>
        <w:tabs>
          <w:tab w:val="clear" w:pos="360"/>
        </w:tabs>
        <w:spacing w:line="240" w:lineRule="atLeast"/>
        <w:ind w:left="720"/>
        <w:rPr>
          <w:rFonts w:ascii="Arial" w:hAnsi="Arial" w:cs="Arial"/>
          <w:sz w:val="20"/>
        </w:rPr>
      </w:pPr>
      <w:r w:rsidRPr="00831842">
        <w:rPr>
          <w:rFonts w:ascii="Arial" w:hAnsi="Arial" w:cs="Arial"/>
          <w:sz w:val="20"/>
        </w:rPr>
        <w:t xml:space="preserve">The </w:t>
      </w:r>
      <w:r w:rsidR="00185111" w:rsidRPr="00831842">
        <w:rPr>
          <w:rFonts w:ascii="Arial" w:hAnsi="Arial" w:cs="Arial"/>
          <w:sz w:val="20"/>
        </w:rPr>
        <w:t>formal complaint procedure</w:t>
      </w:r>
      <w:r w:rsidRPr="00831842">
        <w:rPr>
          <w:rFonts w:ascii="Arial" w:hAnsi="Arial" w:cs="Arial"/>
          <w:sz w:val="20"/>
        </w:rPr>
        <w:t>, if needed, must be followed</w:t>
      </w:r>
      <w:r w:rsidR="00FD71F2" w:rsidRPr="00831842">
        <w:rPr>
          <w:rFonts w:ascii="Arial" w:hAnsi="Arial" w:cs="Arial"/>
          <w:sz w:val="20"/>
        </w:rPr>
        <w:t>. T</w:t>
      </w:r>
      <w:r w:rsidR="00EA6C6F" w:rsidRPr="00831842">
        <w:rPr>
          <w:rFonts w:ascii="Arial" w:hAnsi="Arial" w:cs="Arial"/>
          <w:sz w:val="20"/>
        </w:rPr>
        <w:t>his procedure is identified in the Citizen Participation P</w:t>
      </w:r>
      <w:r w:rsidR="00FD71F2" w:rsidRPr="00831842">
        <w:rPr>
          <w:rFonts w:ascii="Arial" w:hAnsi="Arial" w:cs="Arial"/>
          <w:sz w:val="20"/>
        </w:rPr>
        <w:t xml:space="preserve">lan adopted for the </w:t>
      </w:r>
      <w:r w:rsidR="00C5707D" w:rsidRPr="00831842">
        <w:rPr>
          <w:rFonts w:ascii="Arial" w:hAnsi="Arial" w:cs="Arial"/>
          <w:sz w:val="20"/>
        </w:rPr>
        <w:t>I</w:t>
      </w:r>
      <w:r w:rsidR="007B1D67" w:rsidRPr="00831842">
        <w:rPr>
          <w:rFonts w:ascii="Arial" w:hAnsi="Arial" w:cs="Arial"/>
          <w:sz w:val="20"/>
        </w:rPr>
        <w:t>CDBG</w:t>
      </w:r>
      <w:r w:rsidR="00FD71F2" w:rsidRPr="00831842">
        <w:rPr>
          <w:rFonts w:ascii="Arial" w:hAnsi="Arial" w:cs="Arial"/>
          <w:sz w:val="20"/>
        </w:rPr>
        <w:t xml:space="preserve"> application</w:t>
      </w:r>
      <w:r w:rsidR="00185111" w:rsidRPr="00831842">
        <w:rPr>
          <w:rFonts w:ascii="Arial" w:hAnsi="Arial" w:cs="Arial"/>
          <w:sz w:val="20"/>
        </w:rPr>
        <w:t>.</w:t>
      </w:r>
      <w:r w:rsidR="00D1195E" w:rsidRPr="00831842">
        <w:rPr>
          <w:rFonts w:ascii="Arial" w:hAnsi="Arial" w:cs="Arial"/>
          <w:sz w:val="20"/>
        </w:rPr>
        <w:t xml:space="preserve"> </w:t>
      </w:r>
    </w:p>
    <w:p w14:paraId="4561F227" w14:textId="77777777" w:rsidR="00185111" w:rsidRPr="00871657" w:rsidRDefault="00185111" w:rsidP="005C0C8B">
      <w:pPr>
        <w:spacing w:line="240" w:lineRule="atLeast"/>
        <w:ind w:left="720" w:hanging="360"/>
        <w:rPr>
          <w:rFonts w:ascii="Arial" w:hAnsi="Arial" w:cs="Arial"/>
          <w:sz w:val="20"/>
        </w:rPr>
      </w:pPr>
    </w:p>
    <w:p w14:paraId="59939F74" w14:textId="77777777" w:rsidR="00185111" w:rsidRPr="00871657" w:rsidRDefault="00185111" w:rsidP="005C0C8B">
      <w:pPr>
        <w:numPr>
          <w:ilvl w:val="0"/>
          <w:numId w:val="2"/>
        </w:numPr>
        <w:tabs>
          <w:tab w:val="clear" w:pos="360"/>
        </w:tabs>
        <w:spacing w:line="240" w:lineRule="atLeast"/>
        <w:ind w:left="720"/>
        <w:rPr>
          <w:rFonts w:ascii="Arial" w:hAnsi="Arial" w:cs="Arial"/>
          <w:sz w:val="20"/>
        </w:rPr>
      </w:pPr>
      <w:r w:rsidRPr="00871657">
        <w:rPr>
          <w:rFonts w:ascii="Arial" w:hAnsi="Arial" w:cs="Arial"/>
          <w:sz w:val="20"/>
        </w:rPr>
        <w:t>Grantees must keep complete and current records of all citizen participation activities to evaluate local performance.</w:t>
      </w:r>
    </w:p>
    <w:p w14:paraId="0F590474" w14:textId="77777777" w:rsidR="00871657" w:rsidRPr="00871657" w:rsidRDefault="00871657" w:rsidP="005C0C8B">
      <w:pPr>
        <w:spacing w:line="240" w:lineRule="atLeast"/>
        <w:rPr>
          <w:rFonts w:ascii="Arial" w:hAnsi="Arial" w:cs="Arial"/>
          <w:b/>
          <w:sz w:val="20"/>
          <w:u w:val="single"/>
        </w:rPr>
      </w:pPr>
    </w:p>
    <w:p w14:paraId="650C8B6A" w14:textId="77777777" w:rsidR="00185111" w:rsidRPr="00871657" w:rsidRDefault="00185111" w:rsidP="005C0C8B">
      <w:pPr>
        <w:spacing w:line="240" w:lineRule="atLeast"/>
        <w:outlineLvl w:val="0"/>
        <w:rPr>
          <w:rFonts w:ascii="Arial" w:hAnsi="Arial" w:cs="Arial"/>
          <w:sz w:val="20"/>
        </w:rPr>
      </w:pPr>
      <w:r w:rsidRPr="00871657">
        <w:rPr>
          <w:rFonts w:ascii="Arial" w:hAnsi="Arial" w:cs="Arial"/>
          <w:b/>
          <w:sz w:val="20"/>
        </w:rPr>
        <w:t xml:space="preserve">The Public Hearing </w:t>
      </w:r>
      <w:r w:rsidR="00FD71F2" w:rsidRPr="00871657">
        <w:rPr>
          <w:rFonts w:ascii="Arial" w:hAnsi="Arial" w:cs="Arial"/>
          <w:b/>
          <w:sz w:val="20"/>
        </w:rPr>
        <w:t>Requirements</w:t>
      </w:r>
    </w:p>
    <w:p w14:paraId="2D4D40F8" w14:textId="77777777" w:rsidR="00185111" w:rsidRPr="00871657" w:rsidRDefault="00185111" w:rsidP="005C0C8B">
      <w:pPr>
        <w:spacing w:line="240" w:lineRule="atLeast"/>
        <w:rPr>
          <w:rFonts w:ascii="Arial" w:hAnsi="Arial" w:cs="Arial"/>
          <w:sz w:val="20"/>
        </w:rPr>
      </w:pPr>
    </w:p>
    <w:p w14:paraId="07C22D4F" w14:textId="019362F2" w:rsidR="00185111" w:rsidRPr="00871657" w:rsidRDefault="00FD71F2" w:rsidP="005C0C8B">
      <w:pPr>
        <w:spacing w:line="240" w:lineRule="atLeast"/>
        <w:rPr>
          <w:rFonts w:ascii="Arial" w:hAnsi="Arial" w:cs="Arial"/>
          <w:sz w:val="20"/>
        </w:rPr>
      </w:pPr>
      <w:r w:rsidRPr="004017BE">
        <w:rPr>
          <w:rFonts w:ascii="Arial" w:hAnsi="Arial" w:cs="Arial"/>
          <w:b/>
          <w:sz w:val="20"/>
        </w:rPr>
        <w:t xml:space="preserve">Public hearings must be held prior to </w:t>
      </w:r>
      <w:r w:rsidR="00C5707D" w:rsidRPr="004017BE">
        <w:rPr>
          <w:rFonts w:ascii="Arial" w:hAnsi="Arial" w:cs="Arial"/>
          <w:b/>
          <w:sz w:val="20"/>
        </w:rPr>
        <w:t>I</w:t>
      </w:r>
      <w:r w:rsidR="007B1D67" w:rsidRPr="004017BE">
        <w:rPr>
          <w:rFonts w:ascii="Arial" w:hAnsi="Arial" w:cs="Arial"/>
          <w:b/>
          <w:sz w:val="20"/>
        </w:rPr>
        <w:t>CDBG</w:t>
      </w:r>
      <w:r w:rsidRPr="004017BE">
        <w:rPr>
          <w:rFonts w:ascii="Arial" w:hAnsi="Arial" w:cs="Arial"/>
          <w:b/>
          <w:sz w:val="20"/>
        </w:rPr>
        <w:t xml:space="preserve"> applicati</w:t>
      </w:r>
      <w:r w:rsidR="00800C03" w:rsidRPr="004017BE">
        <w:rPr>
          <w:rFonts w:ascii="Arial" w:hAnsi="Arial" w:cs="Arial"/>
          <w:b/>
          <w:sz w:val="20"/>
        </w:rPr>
        <w:t>on submittal and after 50% to 7</w:t>
      </w:r>
      <w:r w:rsidRPr="004017BE">
        <w:rPr>
          <w:rFonts w:ascii="Arial" w:hAnsi="Arial" w:cs="Arial"/>
          <w:b/>
          <w:sz w:val="20"/>
        </w:rPr>
        <w:t>0% of construction completion.</w:t>
      </w:r>
      <w:r w:rsidR="00185111" w:rsidRPr="00871657">
        <w:rPr>
          <w:rFonts w:ascii="Arial" w:hAnsi="Arial" w:cs="Arial"/>
          <w:sz w:val="20"/>
        </w:rPr>
        <w:t xml:space="preserve"> </w:t>
      </w:r>
      <w:r w:rsidR="003556E5" w:rsidRPr="00871657">
        <w:rPr>
          <w:rFonts w:ascii="Arial" w:hAnsi="Arial" w:cs="Arial"/>
          <w:sz w:val="20"/>
        </w:rPr>
        <w:t>The public hearing held during construction</w:t>
      </w:r>
      <w:r w:rsidR="00185111" w:rsidRPr="00871657">
        <w:rPr>
          <w:rFonts w:ascii="Arial" w:hAnsi="Arial" w:cs="Arial"/>
          <w:sz w:val="20"/>
        </w:rPr>
        <w:t xml:space="preserve"> will give residents an opportunity to raise questions or issues once the project has already started and will also give local officials an opportunity to inform citizens of the status of the project, dollars spent, and any changes in the schedule.  This second public hearing must cover the following:</w:t>
      </w:r>
    </w:p>
    <w:p w14:paraId="3F50E08E" w14:textId="77777777" w:rsidR="00185111" w:rsidRPr="00871657" w:rsidRDefault="00185111" w:rsidP="005C0C8B">
      <w:pPr>
        <w:spacing w:line="240" w:lineRule="atLeast"/>
        <w:rPr>
          <w:rFonts w:ascii="Arial" w:hAnsi="Arial" w:cs="Arial"/>
          <w:sz w:val="20"/>
        </w:rPr>
      </w:pPr>
    </w:p>
    <w:p w14:paraId="1CC36B8C" w14:textId="5C16717C" w:rsidR="00185111" w:rsidRPr="00871657" w:rsidRDefault="00185111" w:rsidP="005C0C8B">
      <w:pPr>
        <w:numPr>
          <w:ilvl w:val="0"/>
          <w:numId w:val="4"/>
        </w:numPr>
        <w:tabs>
          <w:tab w:val="clear" w:pos="360"/>
        </w:tabs>
        <w:spacing w:line="240" w:lineRule="atLeast"/>
        <w:ind w:left="720"/>
        <w:rPr>
          <w:rFonts w:ascii="Arial" w:hAnsi="Arial" w:cs="Arial"/>
          <w:sz w:val="20"/>
        </w:rPr>
      </w:pPr>
      <w:r w:rsidRPr="00871657">
        <w:rPr>
          <w:rFonts w:ascii="Arial" w:hAnsi="Arial" w:cs="Arial"/>
          <w:sz w:val="20"/>
        </w:rPr>
        <w:t xml:space="preserve">A discussion of the </w:t>
      </w:r>
      <w:proofErr w:type="gramStart"/>
      <w:r w:rsidRPr="00871657">
        <w:rPr>
          <w:rFonts w:ascii="Arial" w:hAnsi="Arial" w:cs="Arial"/>
          <w:sz w:val="20"/>
        </w:rPr>
        <w:t>current status</w:t>
      </w:r>
      <w:proofErr w:type="gramEnd"/>
      <w:r w:rsidRPr="00871657">
        <w:rPr>
          <w:rFonts w:ascii="Arial" w:hAnsi="Arial" w:cs="Arial"/>
          <w:sz w:val="20"/>
        </w:rPr>
        <w:t xml:space="preserve"> of the project, accomplishments to date, a general description of remaining work, and a description of </w:t>
      </w:r>
      <w:r w:rsidR="00CA185F">
        <w:rPr>
          <w:rFonts w:ascii="Arial" w:hAnsi="Arial" w:cs="Arial"/>
          <w:sz w:val="20"/>
        </w:rPr>
        <w:t xml:space="preserve">any </w:t>
      </w:r>
      <w:r w:rsidR="00281546" w:rsidRPr="00871657">
        <w:rPr>
          <w:rFonts w:ascii="Arial" w:hAnsi="Arial" w:cs="Arial"/>
          <w:sz w:val="20"/>
        </w:rPr>
        <w:t xml:space="preserve">substantial </w:t>
      </w:r>
      <w:r w:rsidRPr="00871657">
        <w:rPr>
          <w:rFonts w:ascii="Arial" w:hAnsi="Arial" w:cs="Arial"/>
          <w:sz w:val="20"/>
        </w:rPr>
        <w:t>changes made to the scope of work, budget, schedule, location or beneficiaries.</w:t>
      </w:r>
    </w:p>
    <w:p w14:paraId="1001AA09" w14:textId="77777777" w:rsidR="00185111" w:rsidRPr="00871657" w:rsidRDefault="00185111" w:rsidP="005C0C8B">
      <w:pPr>
        <w:spacing w:line="240" w:lineRule="atLeast"/>
        <w:ind w:left="720" w:hanging="720"/>
        <w:rPr>
          <w:rFonts w:ascii="Arial" w:hAnsi="Arial" w:cs="Arial"/>
          <w:sz w:val="20"/>
        </w:rPr>
      </w:pPr>
    </w:p>
    <w:p w14:paraId="2AE4DC62" w14:textId="77777777" w:rsidR="00185111" w:rsidRPr="00871657" w:rsidRDefault="00185111" w:rsidP="005C0C8B">
      <w:pPr>
        <w:numPr>
          <w:ilvl w:val="0"/>
          <w:numId w:val="4"/>
        </w:numPr>
        <w:tabs>
          <w:tab w:val="clear" w:pos="360"/>
        </w:tabs>
        <w:spacing w:line="240" w:lineRule="atLeast"/>
        <w:ind w:left="720"/>
        <w:rPr>
          <w:rFonts w:ascii="Arial" w:hAnsi="Arial" w:cs="Arial"/>
          <w:sz w:val="20"/>
        </w:rPr>
      </w:pPr>
      <w:r w:rsidRPr="00871657">
        <w:rPr>
          <w:rFonts w:ascii="Arial" w:hAnsi="Arial" w:cs="Arial"/>
          <w:sz w:val="20"/>
        </w:rPr>
        <w:t xml:space="preserve">A review of the budget, including match that has been expended for the project and the purpose of the </w:t>
      </w:r>
      <w:proofErr w:type="gramStart"/>
      <w:r w:rsidRPr="00871657">
        <w:rPr>
          <w:rFonts w:ascii="Arial" w:hAnsi="Arial" w:cs="Arial"/>
          <w:sz w:val="20"/>
        </w:rPr>
        <w:t>expenditures</w:t>
      </w:r>
      <w:proofErr w:type="gramEnd"/>
      <w:r w:rsidRPr="00871657">
        <w:rPr>
          <w:rFonts w:ascii="Arial" w:hAnsi="Arial" w:cs="Arial"/>
          <w:sz w:val="20"/>
        </w:rPr>
        <w:t>.</w:t>
      </w:r>
    </w:p>
    <w:p w14:paraId="28E76F86" w14:textId="77777777" w:rsidR="00185111" w:rsidRPr="00871657" w:rsidRDefault="00185111" w:rsidP="005C0C8B">
      <w:pPr>
        <w:spacing w:line="240" w:lineRule="atLeast"/>
        <w:ind w:left="720" w:hanging="360"/>
        <w:rPr>
          <w:rFonts w:ascii="Arial" w:hAnsi="Arial" w:cs="Arial"/>
          <w:sz w:val="20"/>
        </w:rPr>
      </w:pPr>
    </w:p>
    <w:p w14:paraId="51AE2BF0" w14:textId="77777777" w:rsidR="00185111" w:rsidRPr="00871657" w:rsidRDefault="00185111" w:rsidP="005C0C8B">
      <w:pPr>
        <w:numPr>
          <w:ilvl w:val="0"/>
          <w:numId w:val="4"/>
        </w:numPr>
        <w:tabs>
          <w:tab w:val="clear" w:pos="360"/>
        </w:tabs>
        <w:spacing w:line="240" w:lineRule="atLeast"/>
        <w:ind w:left="720"/>
        <w:rPr>
          <w:rFonts w:ascii="Arial" w:hAnsi="Arial" w:cs="Arial"/>
          <w:sz w:val="20"/>
        </w:rPr>
      </w:pPr>
      <w:r w:rsidRPr="00871657">
        <w:rPr>
          <w:rFonts w:ascii="Arial" w:hAnsi="Arial" w:cs="Arial"/>
          <w:sz w:val="20"/>
        </w:rPr>
        <w:t>Requests for citizens’ input, either verbal or written, concerning the status of the project.</w:t>
      </w:r>
    </w:p>
    <w:p w14:paraId="21D8823C" w14:textId="77777777" w:rsidR="00185111" w:rsidRPr="00871657" w:rsidRDefault="00185111" w:rsidP="005C0C8B">
      <w:pPr>
        <w:spacing w:line="240" w:lineRule="atLeast"/>
        <w:ind w:hanging="360"/>
        <w:rPr>
          <w:rFonts w:ascii="Arial" w:hAnsi="Arial" w:cs="Arial"/>
          <w:sz w:val="20"/>
        </w:rPr>
      </w:pPr>
    </w:p>
    <w:p w14:paraId="0A090ECB" w14:textId="48A51E97" w:rsidR="00185111" w:rsidRPr="00871657" w:rsidRDefault="00185111" w:rsidP="005C0C8B">
      <w:pPr>
        <w:spacing w:line="240" w:lineRule="atLeast"/>
        <w:rPr>
          <w:rFonts w:ascii="Arial" w:hAnsi="Arial" w:cs="Arial"/>
          <w:sz w:val="20"/>
        </w:rPr>
      </w:pPr>
      <w:r w:rsidRPr="00831842">
        <w:rPr>
          <w:rFonts w:ascii="Arial" w:hAnsi="Arial" w:cs="Arial"/>
          <w:sz w:val="20"/>
        </w:rPr>
        <w:t>As with the first public hearing, grantees must have a record of attendees and the hear</w:t>
      </w:r>
      <w:r w:rsidR="0081483E" w:rsidRPr="00831842">
        <w:rPr>
          <w:rFonts w:ascii="Arial" w:hAnsi="Arial" w:cs="Arial"/>
          <w:sz w:val="20"/>
        </w:rPr>
        <w:t>ing minutes.</w:t>
      </w:r>
      <w:r w:rsidR="00821E92" w:rsidRPr="00831842">
        <w:rPr>
          <w:rFonts w:ascii="Arial" w:hAnsi="Arial" w:cs="Arial"/>
          <w:sz w:val="20"/>
        </w:rPr>
        <w:t xml:space="preserve"> </w:t>
      </w:r>
      <w:r w:rsidR="0081483E" w:rsidRPr="00831842">
        <w:rPr>
          <w:rFonts w:ascii="Arial" w:hAnsi="Arial" w:cs="Arial"/>
          <w:sz w:val="20"/>
        </w:rPr>
        <w:t>The minutes must</w:t>
      </w:r>
      <w:r w:rsidRPr="00831842">
        <w:rPr>
          <w:rFonts w:ascii="Arial" w:hAnsi="Arial" w:cs="Arial"/>
          <w:sz w:val="20"/>
        </w:rPr>
        <w:t xml:space="preserve"> reflect any issues or questions expressed by citizens and how they were responded to and/or resolved.</w:t>
      </w:r>
      <w:r w:rsidR="00D1195E" w:rsidRPr="00D1195E">
        <w:rPr>
          <w:color w:val="FF0000"/>
          <w:sz w:val="18"/>
          <w:szCs w:val="18"/>
        </w:rPr>
        <w:t xml:space="preserve"> </w:t>
      </w:r>
    </w:p>
    <w:p w14:paraId="188930CE" w14:textId="77777777" w:rsidR="00185111" w:rsidRPr="00871657" w:rsidRDefault="00185111" w:rsidP="005C0C8B">
      <w:pPr>
        <w:spacing w:line="240" w:lineRule="atLeast"/>
        <w:rPr>
          <w:rFonts w:ascii="Arial" w:hAnsi="Arial" w:cs="Arial"/>
          <w:sz w:val="20"/>
        </w:rPr>
      </w:pPr>
    </w:p>
    <w:p w14:paraId="62220502" w14:textId="77777777" w:rsidR="00185111" w:rsidRPr="00871657" w:rsidRDefault="00185111" w:rsidP="00183DD1">
      <w:pPr>
        <w:spacing w:line="240" w:lineRule="atLeast"/>
        <w:outlineLvl w:val="0"/>
        <w:rPr>
          <w:rFonts w:ascii="Arial" w:hAnsi="Arial" w:cs="Arial"/>
          <w:b/>
          <w:sz w:val="20"/>
        </w:rPr>
      </w:pPr>
      <w:r w:rsidRPr="00871657">
        <w:rPr>
          <w:rFonts w:ascii="Arial" w:hAnsi="Arial" w:cs="Arial"/>
          <w:b/>
          <w:sz w:val="20"/>
          <w:u w:val="single"/>
        </w:rPr>
        <w:t xml:space="preserve">Send Your </w:t>
      </w:r>
      <w:r w:rsidR="00413CB6">
        <w:rPr>
          <w:rFonts w:ascii="Arial" w:hAnsi="Arial" w:cs="Arial"/>
          <w:b/>
          <w:sz w:val="20"/>
          <w:u w:val="single"/>
        </w:rPr>
        <w:t>Commerce</w:t>
      </w:r>
      <w:r w:rsidRPr="00871657">
        <w:rPr>
          <w:rFonts w:ascii="Arial" w:hAnsi="Arial" w:cs="Arial"/>
          <w:b/>
          <w:sz w:val="20"/>
          <w:u w:val="single"/>
        </w:rPr>
        <w:t xml:space="preserve"> </w:t>
      </w:r>
      <w:r w:rsidR="007B1D67" w:rsidRPr="00871657">
        <w:rPr>
          <w:rFonts w:ascii="Arial" w:hAnsi="Arial" w:cs="Arial"/>
          <w:b/>
          <w:sz w:val="20"/>
          <w:u w:val="single"/>
        </w:rPr>
        <w:t>Specialist</w:t>
      </w:r>
      <w:r w:rsidRPr="00871657">
        <w:rPr>
          <w:rFonts w:ascii="Arial" w:hAnsi="Arial" w:cs="Arial"/>
          <w:b/>
          <w:sz w:val="20"/>
          <w:u w:val="single"/>
        </w:rPr>
        <w:t xml:space="preserve"> the Following Items:</w:t>
      </w:r>
    </w:p>
    <w:p w14:paraId="4E270414" w14:textId="77777777" w:rsidR="00185111" w:rsidRPr="00871657" w:rsidRDefault="00185111" w:rsidP="005C0C8B">
      <w:pPr>
        <w:spacing w:line="240" w:lineRule="atLeast"/>
        <w:rPr>
          <w:rFonts w:ascii="Arial" w:hAnsi="Arial" w:cs="Arial"/>
          <w:sz w:val="20"/>
        </w:rPr>
      </w:pPr>
    </w:p>
    <w:p w14:paraId="71510E76" w14:textId="5DB5A864" w:rsidR="00B462CB" w:rsidRPr="00821E92" w:rsidRDefault="00185111" w:rsidP="00647122">
      <w:pPr>
        <w:numPr>
          <w:ilvl w:val="0"/>
          <w:numId w:val="5"/>
        </w:numPr>
        <w:tabs>
          <w:tab w:val="clear" w:pos="648"/>
        </w:tabs>
        <w:spacing w:line="240" w:lineRule="atLeast"/>
        <w:ind w:left="720" w:hanging="450"/>
        <w:rPr>
          <w:rFonts w:ascii="Arial" w:hAnsi="Arial" w:cs="Arial"/>
          <w:sz w:val="20"/>
        </w:rPr>
      </w:pPr>
      <w:r w:rsidRPr="00821E92">
        <w:rPr>
          <w:rFonts w:ascii="Arial" w:hAnsi="Arial" w:cs="Arial"/>
          <w:sz w:val="20"/>
        </w:rPr>
        <w:t xml:space="preserve">A newspaper copy of the public notice showing the date and name of the newspaper or an Affidavit of Publication. </w:t>
      </w:r>
      <w:r w:rsidRPr="00831842">
        <w:rPr>
          <w:rFonts w:ascii="Arial" w:hAnsi="Arial" w:cs="Arial"/>
          <w:sz w:val="20"/>
        </w:rPr>
        <w:t xml:space="preserve">An affidavit or </w:t>
      </w:r>
      <w:r w:rsidR="001E7598" w:rsidRPr="00831842">
        <w:rPr>
          <w:rFonts w:ascii="Arial" w:hAnsi="Arial" w:cs="Arial"/>
          <w:sz w:val="20"/>
        </w:rPr>
        <w:t>tear sheet</w:t>
      </w:r>
      <w:r w:rsidRPr="00831842">
        <w:rPr>
          <w:rFonts w:ascii="Arial" w:hAnsi="Arial" w:cs="Arial"/>
          <w:sz w:val="20"/>
        </w:rPr>
        <w:t xml:space="preserve"> should always be kept in the local file.</w:t>
      </w:r>
      <w:r w:rsidRPr="00821E92">
        <w:rPr>
          <w:rFonts w:ascii="Arial" w:hAnsi="Arial" w:cs="Arial"/>
          <w:sz w:val="20"/>
        </w:rPr>
        <w:t xml:space="preserve"> A sample of the public</w:t>
      </w:r>
      <w:r w:rsidR="000B4BD8" w:rsidRPr="00821E92">
        <w:rPr>
          <w:rFonts w:ascii="Arial" w:hAnsi="Arial" w:cs="Arial"/>
          <w:sz w:val="20"/>
        </w:rPr>
        <w:t xml:space="preserve"> hearing notice is on</w:t>
      </w:r>
      <w:r w:rsidR="004B6D7A" w:rsidRPr="00821E92">
        <w:rPr>
          <w:rFonts w:ascii="Arial" w:hAnsi="Arial" w:cs="Arial"/>
          <w:sz w:val="20"/>
        </w:rPr>
        <w:t xml:space="preserve"> page</w:t>
      </w:r>
      <w:r w:rsidR="00097D5A">
        <w:rPr>
          <w:rFonts w:ascii="Arial" w:hAnsi="Arial" w:cs="Arial"/>
          <w:sz w:val="20"/>
        </w:rPr>
        <w:t xml:space="preserve"> </w:t>
      </w:r>
      <w:r w:rsidR="004B6D7A" w:rsidRPr="00821E92">
        <w:rPr>
          <w:rFonts w:ascii="Arial" w:hAnsi="Arial" w:cs="Arial"/>
          <w:sz w:val="20"/>
        </w:rPr>
        <w:t>-3</w:t>
      </w:r>
      <w:r w:rsidRPr="00821E92">
        <w:rPr>
          <w:rFonts w:ascii="Arial" w:hAnsi="Arial" w:cs="Arial"/>
          <w:sz w:val="20"/>
        </w:rPr>
        <w:t>.</w:t>
      </w:r>
      <w:r w:rsidR="00D1195E" w:rsidRPr="00821E92">
        <w:rPr>
          <w:rFonts w:ascii="Arial" w:hAnsi="Arial" w:cs="Arial"/>
          <w:sz w:val="20"/>
        </w:rPr>
        <w:t xml:space="preserve"> </w:t>
      </w:r>
    </w:p>
    <w:p w14:paraId="4DA4AB4B" w14:textId="787B9785" w:rsidR="00185111" w:rsidRPr="00871657" w:rsidRDefault="00185111" w:rsidP="00821E92">
      <w:pPr>
        <w:numPr>
          <w:ilvl w:val="0"/>
          <w:numId w:val="5"/>
        </w:numPr>
        <w:tabs>
          <w:tab w:val="clear" w:pos="648"/>
        </w:tabs>
        <w:spacing w:line="240" w:lineRule="atLeast"/>
        <w:ind w:left="720" w:hanging="450"/>
        <w:rPr>
          <w:rFonts w:ascii="Arial" w:hAnsi="Arial" w:cs="Arial"/>
          <w:sz w:val="20"/>
        </w:rPr>
      </w:pPr>
      <w:r w:rsidRPr="00871657">
        <w:rPr>
          <w:rFonts w:ascii="Arial" w:hAnsi="Arial" w:cs="Arial"/>
          <w:sz w:val="20"/>
        </w:rPr>
        <w:t xml:space="preserve">A </w:t>
      </w:r>
      <w:r w:rsidRPr="00871657">
        <w:rPr>
          <w:rFonts w:ascii="Arial" w:hAnsi="Arial" w:cs="Arial"/>
          <w:color w:val="000000"/>
          <w:sz w:val="20"/>
        </w:rPr>
        <w:t>sign-in sheet</w:t>
      </w:r>
      <w:r w:rsidRPr="00871657">
        <w:rPr>
          <w:rFonts w:ascii="Arial" w:hAnsi="Arial" w:cs="Arial"/>
          <w:sz w:val="20"/>
        </w:rPr>
        <w:t xml:space="preserve"> and a copy of the minutes.</w:t>
      </w:r>
      <w:r w:rsidR="00821E92">
        <w:rPr>
          <w:rFonts w:ascii="Arial" w:hAnsi="Arial" w:cs="Arial"/>
          <w:sz w:val="20"/>
        </w:rPr>
        <w:t xml:space="preserve"> </w:t>
      </w:r>
      <w:r w:rsidRPr="00871657">
        <w:rPr>
          <w:rFonts w:ascii="Arial" w:hAnsi="Arial" w:cs="Arial"/>
          <w:sz w:val="20"/>
        </w:rPr>
        <w:t xml:space="preserve">The minutes </w:t>
      </w:r>
      <w:r w:rsidR="007D5E49" w:rsidRPr="00871657">
        <w:rPr>
          <w:rFonts w:ascii="Arial" w:hAnsi="Arial" w:cs="Arial"/>
          <w:sz w:val="20"/>
        </w:rPr>
        <w:t xml:space="preserve">must </w:t>
      </w:r>
      <w:r w:rsidRPr="00871657">
        <w:rPr>
          <w:rFonts w:ascii="Arial" w:hAnsi="Arial" w:cs="Arial"/>
          <w:sz w:val="20"/>
        </w:rPr>
        <w:t xml:space="preserve">reflect the discussion of those items listed in “A” through “C” </w:t>
      </w:r>
      <w:r w:rsidR="007D5E49" w:rsidRPr="00871657">
        <w:rPr>
          <w:rFonts w:ascii="Arial" w:hAnsi="Arial" w:cs="Arial"/>
          <w:sz w:val="20"/>
        </w:rPr>
        <w:t xml:space="preserve">under </w:t>
      </w:r>
      <w:r w:rsidR="007D5E49" w:rsidRPr="00871657">
        <w:rPr>
          <w:rFonts w:ascii="Arial" w:hAnsi="Arial" w:cs="Arial"/>
          <w:b/>
          <w:sz w:val="20"/>
        </w:rPr>
        <w:t>Public Hearing Requirements</w:t>
      </w:r>
      <w:r w:rsidRPr="00871657">
        <w:rPr>
          <w:rFonts w:ascii="Arial" w:hAnsi="Arial" w:cs="Arial"/>
          <w:sz w:val="20"/>
        </w:rPr>
        <w:t>.</w:t>
      </w:r>
    </w:p>
    <w:p w14:paraId="414C41C6" w14:textId="77777777" w:rsidR="00185111" w:rsidRPr="00871657" w:rsidRDefault="00185111" w:rsidP="005C0C8B">
      <w:pPr>
        <w:spacing w:line="240" w:lineRule="atLeast"/>
        <w:rPr>
          <w:rFonts w:ascii="Arial" w:hAnsi="Arial" w:cs="Arial"/>
          <w:b/>
          <w:sz w:val="20"/>
          <w:u w:val="single"/>
        </w:rPr>
      </w:pPr>
    </w:p>
    <w:p w14:paraId="2584277E" w14:textId="77777777" w:rsidR="00494B72" w:rsidRPr="00871657" w:rsidRDefault="00494B72" w:rsidP="005C0C8B">
      <w:pPr>
        <w:spacing w:line="240" w:lineRule="atLeast"/>
        <w:outlineLvl w:val="0"/>
        <w:rPr>
          <w:rFonts w:ascii="Arial" w:hAnsi="Arial" w:cs="Arial"/>
          <w:b/>
          <w:sz w:val="20"/>
        </w:rPr>
      </w:pPr>
    </w:p>
    <w:p w14:paraId="59EBC917" w14:textId="77777777" w:rsidR="00231DB6" w:rsidRPr="00871657" w:rsidRDefault="00231DB6" w:rsidP="005C0C8B">
      <w:pPr>
        <w:spacing w:line="240" w:lineRule="atLeast"/>
        <w:outlineLvl w:val="0"/>
        <w:rPr>
          <w:rFonts w:ascii="Arial" w:hAnsi="Arial" w:cs="Arial"/>
          <w:b/>
          <w:sz w:val="20"/>
        </w:rPr>
      </w:pPr>
    </w:p>
    <w:p w14:paraId="458E59A9" w14:textId="77777777" w:rsidR="00231DB6" w:rsidRPr="00871657" w:rsidRDefault="00231DB6" w:rsidP="005C0C8B">
      <w:pPr>
        <w:spacing w:line="240" w:lineRule="atLeast"/>
        <w:outlineLvl w:val="0"/>
        <w:rPr>
          <w:rFonts w:ascii="Arial" w:hAnsi="Arial" w:cs="Arial"/>
          <w:b/>
          <w:sz w:val="20"/>
        </w:rPr>
      </w:pPr>
    </w:p>
    <w:p w14:paraId="01128E3A" w14:textId="77777777" w:rsidR="00231DB6" w:rsidRPr="00871657" w:rsidRDefault="00231DB6" w:rsidP="005C0C8B">
      <w:pPr>
        <w:spacing w:line="240" w:lineRule="atLeast"/>
        <w:outlineLvl w:val="0"/>
        <w:rPr>
          <w:rFonts w:ascii="Arial" w:hAnsi="Arial" w:cs="Arial"/>
          <w:b/>
          <w:sz w:val="20"/>
        </w:rPr>
      </w:pPr>
    </w:p>
    <w:p w14:paraId="3FE6F4C7" w14:textId="77777777" w:rsidR="00231DB6" w:rsidRPr="00871657" w:rsidRDefault="00231DB6" w:rsidP="005C0C8B">
      <w:pPr>
        <w:spacing w:line="240" w:lineRule="atLeast"/>
        <w:outlineLvl w:val="0"/>
        <w:rPr>
          <w:rFonts w:ascii="Arial" w:hAnsi="Arial" w:cs="Arial"/>
          <w:b/>
          <w:sz w:val="20"/>
        </w:rPr>
      </w:pPr>
    </w:p>
    <w:p w14:paraId="1A49487E" w14:textId="77777777" w:rsidR="00701F52" w:rsidRPr="00871657" w:rsidRDefault="00CE24AB" w:rsidP="004B6D7A">
      <w:pPr>
        <w:rPr>
          <w:rFonts w:ascii="Arial" w:hAnsi="Arial" w:cs="Arial"/>
          <w:b/>
          <w:sz w:val="20"/>
        </w:rPr>
      </w:pPr>
      <w:r w:rsidRPr="00871657">
        <w:rPr>
          <w:rFonts w:ascii="Arial" w:hAnsi="Arial" w:cs="Arial"/>
          <w:b/>
          <w:sz w:val="20"/>
        </w:rPr>
        <w:br w:type="page"/>
      </w:r>
    </w:p>
    <w:p w14:paraId="086ED2AF" w14:textId="77777777" w:rsidR="004B6D7A" w:rsidRPr="00871657" w:rsidRDefault="004B6D7A" w:rsidP="004B6D7A">
      <w:pPr>
        <w:rPr>
          <w:rFonts w:ascii="Arial" w:hAnsi="Arial" w:cs="Arial"/>
          <w:b/>
          <w:sz w:val="20"/>
        </w:rPr>
      </w:pPr>
    </w:p>
    <w:p w14:paraId="1E952CF0" w14:textId="77777777" w:rsidR="00701F52" w:rsidRPr="00871657" w:rsidRDefault="00701F52" w:rsidP="00672AB5">
      <w:pPr>
        <w:tabs>
          <w:tab w:val="right" w:pos="9000"/>
        </w:tabs>
        <w:spacing w:line="240" w:lineRule="atLeast"/>
        <w:jc w:val="center"/>
        <w:rPr>
          <w:rFonts w:ascii="Arial" w:hAnsi="Arial" w:cs="Arial"/>
          <w:b/>
          <w:sz w:val="20"/>
        </w:rPr>
      </w:pPr>
    </w:p>
    <w:p w14:paraId="5BE9B0DA" w14:textId="77777777" w:rsidR="00185111" w:rsidRPr="00871657" w:rsidRDefault="00185111" w:rsidP="00672AB5">
      <w:pPr>
        <w:tabs>
          <w:tab w:val="right" w:pos="9000"/>
        </w:tabs>
        <w:spacing w:line="240" w:lineRule="atLeast"/>
        <w:jc w:val="center"/>
        <w:rPr>
          <w:rFonts w:ascii="Arial" w:hAnsi="Arial" w:cs="Arial"/>
          <w:b/>
          <w:sz w:val="20"/>
        </w:rPr>
      </w:pPr>
      <w:r w:rsidRPr="00871657">
        <w:rPr>
          <w:rFonts w:ascii="Arial" w:hAnsi="Arial" w:cs="Arial"/>
          <w:b/>
          <w:sz w:val="20"/>
        </w:rPr>
        <w:t>Notice of Public Hearing on the Status of Funded Activities</w:t>
      </w:r>
    </w:p>
    <w:p w14:paraId="2F3287D8" w14:textId="77777777" w:rsidR="00185111" w:rsidRPr="00871657" w:rsidRDefault="00185111" w:rsidP="005C0C8B">
      <w:pPr>
        <w:spacing w:line="240" w:lineRule="atLeast"/>
        <w:jc w:val="center"/>
        <w:rPr>
          <w:rFonts w:ascii="Arial" w:hAnsi="Arial" w:cs="Arial"/>
          <w:sz w:val="20"/>
        </w:rPr>
      </w:pPr>
    </w:p>
    <w:p w14:paraId="40922B7B" w14:textId="77777777" w:rsidR="00185111" w:rsidRPr="00871657" w:rsidRDefault="00185111" w:rsidP="005C0C8B">
      <w:pPr>
        <w:spacing w:line="240" w:lineRule="atLeast"/>
        <w:jc w:val="center"/>
        <w:rPr>
          <w:rFonts w:ascii="Arial" w:hAnsi="Arial" w:cs="Arial"/>
          <w:sz w:val="20"/>
        </w:rPr>
      </w:pPr>
    </w:p>
    <w:p w14:paraId="429AE87F" w14:textId="77777777" w:rsidR="00C209E5" w:rsidRPr="00871657" w:rsidRDefault="00185111" w:rsidP="005C0C8B">
      <w:pPr>
        <w:spacing w:line="240" w:lineRule="atLeast"/>
        <w:ind w:right="180"/>
        <w:rPr>
          <w:rFonts w:ascii="Arial" w:hAnsi="Arial" w:cs="Arial"/>
          <w:sz w:val="20"/>
        </w:rPr>
      </w:pPr>
      <w:r w:rsidRPr="00871657">
        <w:rPr>
          <w:rFonts w:ascii="Arial" w:hAnsi="Arial" w:cs="Arial"/>
          <w:sz w:val="20"/>
        </w:rPr>
        <w:t>The city/county of (_____________________) received an Idaho Community Development Block Grant in the amount of $(__________________)</w:t>
      </w:r>
      <w:r w:rsidR="00C209E5" w:rsidRPr="00871657">
        <w:rPr>
          <w:rFonts w:ascii="Arial" w:hAnsi="Arial" w:cs="Arial"/>
          <w:sz w:val="20"/>
        </w:rPr>
        <w:t xml:space="preserve"> from the Idaho </w:t>
      </w:r>
      <w:r w:rsidR="00F158FB" w:rsidRPr="00871657">
        <w:rPr>
          <w:rFonts w:ascii="Arial" w:hAnsi="Arial" w:cs="Arial"/>
          <w:sz w:val="20"/>
        </w:rPr>
        <w:t>Department of Commerce</w:t>
      </w:r>
      <w:r w:rsidRPr="00871657">
        <w:rPr>
          <w:rFonts w:ascii="Arial" w:hAnsi="Arial" w:cs="Arial"/>
          <w:sz w:val="20"/>
        </w:rPr>
        <w:t xml:space="preserve">.  </w:t>
      </w:r>
      <w:r w:rsidR="00C209E5" w:rsidRPr="00871657">
        <w:rPr>
          <w:rFonts w:ascii="Arial" w:hAnsi="Arial" w:cs="Arial"/>
          <w:sz w:val="20"/>
        </w:rPr>
        <w:t xml:space="preserve">This funding is allocated to the State of Idaho from the U.S. Department of Housing and Urban Development.  </w:t>
      </w:r>
      <w:r w:rsidRPr="00871657">
        <w:rPr>
          <w:rFonts w:ascii="Arial" w:hAnsi="Arial" w:cs="Arial"/>
          <w:sz w:val="20"/>
        </w:rPr>
        <w:t xml:space="preserve">These funds are currently being used to ____________________________________________________________________________________________________________________.  </w:t>
      </w:r>
    </w:p>
    <w:p w14:paraId="4BD62FAB" w14:textId="77777777" w:rsidR="00C209E5" w:rsidRPr="00871657" w:rsidRDefault="00C209E5" w:rsidP="005C0C8B">
      <w:pPr>
        <w:spacing w:line="240" w:lineRule="atLeast"/>
        <w:ind w:right="180"/>
        <w:rPr>
          <w:rFonts w:ascii="Arial" w:hAnsi="Arial" w:cs="Arial"/>
          <w:sz w:val="20"/>
        </w:rPr>
      </w:pPr>
    </w:p>
    <w:p w14:paraId="72EFA3A9" w14:textId="77777777" w:rsidR="00185111" w:rsidRPr="00871657" w:rsidRDefault="00185111" w:rsidP="005C0C8B">
      <w:pPr>
        <w:spacing w:line="240" w:lineRule="atLeast"/>
        <w:ind w:right="180"/>
        <w:rPr>
          <w:rFonts w:ascii="Arial" w:hAnsi="Arial" w:cs="Arial"/>
          <w:sz w:val="20"/>
        </w:rPr>
      </w:pPr>
      <w:r w:rsidRPr="00871657">
        <w:rPr>
          <w:rFonts w:ascii="Arial" w:hAnsi="Arial" w:cs="Arial"/>
          <w:sz w:val="20"/>
        </w:rPr>
        <w:t>The hearing will include a review of project activities and accomplishments to date, a summary of all expenditures to date, a general description of remaining work and any changes made to the scope of work, budget</w:t>
      </w:r>
      <w:r w:rsidR="00C209E5" w:rsidRPr="00871657">
        <w:rPr>
          <w:rFonts w:ascii="Arial" w:hAnsi="Arial" w:cs="Arial"/>
          <w:sz w:val="20"/>
        </w:rPr>
        <w:t>,</w:t>
      </w:r>
      <w:r w:rsidRPr="00871657">
        <w:rPr>
          <w:rFonts w:ascii="Arial" w:hAnsi="Arial" w:cs="Arial"/>
          <w:sz w:val="20"/>
        </w:rPr>
        <w:t xml:space="preserve"> schedule, location or beneficiaries.</w:t>
      </w:r>
    </w:p>
    <w:p w14:paraId="6E6683DA" w14:textId="77777777" w:rsidR="00185111" w:rsidRPr="00871657" w:rsidRDefault="00185111" w:rsidP="005C0C8B">
      <w:pPr>
        <w:spacing w:line="240" w:lineRule="atLeast"/>
        <w:rPr>
          <w:rFonts w:ascii="Arial" w:hAnsi="Arial" w:cs="Arial"/>
          <w:sz w:val="20"/>
        </w:rPr>
      </w:pPr>
    </w:p>
    <w:p w14:paraId="6DDD2CF7" w14:textId="77777777" w:rsidR="00185111" w:rsidRPr="00871657" w:rsidRDefault="00185111" w:rsidP="005C0C8B">
      <w:pPr>
        <w:spacing w:line="240" w:lineRule="atLeast"/>
        <w:rPr>
          <w:rFonts w:ascii="Arial" w:hAnsi="Arial" w:cs="Arial"/>
          <w:sz w:val="20"/>
        </w:rPr>
      </w:pPr>
      <w:r w:rsidRPr="00871657">
        <w:rPr>
          <w:rFonts w:ascii="Arial" w:hAnsi="Arial" w:cs="Arial"/>
          <w:sz w:val="20"/>
        </w:rPr>
        <w:t xml:space="preserve">The hearing has been scheduled for </w:t>
      </w:r>
      <w:r w:rsidRPr="00871657">
        <w:rPr>
          <w:rFonts w:ascii="Arial" w:hAnsi="Arial" w:cs="Arial"/>
          <w:sz w:val="20"/>
          <w:u w:val="single"/>
        </w:rPr>
        <w:t xml:space="preserve">                   </w:t>
      </w:r>
      <w:proofErr w:type="gramStart"/>
      <w:r w:rsidRPr="00871657">
        <w:rPr>
          <w:rFonts w:ascii="Arial" w:hAnsi="Arial" w:cs="Arial"/>
          <w:sz w:val="20"/>
          <w:u w:val="single"/>
        </w:rPr>
        <w:t xml:space="preserve">  </w:t>
      </w:r>
      <w:r w:rsidR="004C260B" w:rsidRPr="00871657">
        <w:rPr>
          <w:rFonts w:ascii="Arial" w:hAnsi="Arial" w:cs="Arial"/>
          <w:sz w:val="20"/>
        </w:rPr>
        <w:t xml:space="preserve"> </w:t>
      </w:r>
      <w:r w:rsidRPr="00871657">
        <w:rPr>
          <w:rFonts w:ascii="Arial" w:hAnsi="Arial" w:cs="Arial"/>
          <w:sz w:val="20"/>
        </w:rPr>
        <w:t>(</w:t>
      </w:r>
      <w:proofErr w:type="gramEnd"/>
      <w:r w:rsidRPr="00871657">
        <w:rPr>
          <w:rFonts w:ascii="Arial" w:hAnsi="Arial" w:cs="Arial"/>
          <w:sz w:val="20"/>
        </w:rPr>
        <w:t xml:space="preserve">month, date, year, time, location).  Project information will be available for review </w:t>
      </w:r>
      <w:proofErr w:type="gramStart"/>
      <w:r w:rsidRPr="00871657">
        <w:rPr>
          <w:rFonts w:ascii="Arial" w:hAnsi="Arial" w:cs="Arial"/>
          <w:sz w:val="20"/>
        </w:rPr>
        <w:t xml:space="preserve">at </w:t>
      </w:r>
      <w:r w:rsidRPr="00871657">
        <w:rPr>
          <w:rFonts w:ascii="Arial" w:hAnsi="Arial" w:cs="Arial"/>
          <w:sz w:val="20"/>
          <w:u w:val="single"/>
        </w:rPr>
        <w:tab/>
        <w:t>(</w:t>
      </w:r>
      <w:proofErr w:type="gramEnd"/>
      <w:r w:rsidRPr="00871657">
        <w:rPr>
          <w:rFonts w:ascii="Arial" w:hAnsi="Arial" w:cs="Arial"/>
          <w:sz w:val="20"/>
          <w:u w:val="single"/>
        </w:rPr>
        <w:t>location)</w:t>
      </w:r>
      <w:r w:rsidRPr="00871657">
        <w:rPr>
          <w:rFonts w:ascii="Arial" w:hAnsi="Arial" w:cs="Arial"/>
          <w:sz w:val="20"/>
          <w:u w:val="single"/>
        </w:rPr>
        <w:tab/>
      </w:r>
      <w:r w:rsidRPr="00871657">
        <w:rPr>
          <w:rFonts w:ascii="Arial" w:hAnsi="Arial" w:cs="Arial"/>
          <w:sz w:val="20"/>
        </w:rPr>
        <w:t xml:space="preserve">.  </w:t>
      </w:r>
      <w:r w:rsidR="009E5B15" w:rsidRPr="00871657">
        <w:rPr>
          <w:rFonts w:ascii="Arial" w:hAnsi="Arial" w:cs="Arial"/>
          <w:sz w:val="20"/>
        </w:rPr>
        <w:t>Verbal and w</w:t>
      </w:r>
      <w:r w:rsidRPr="00871657">
        <w:rPr>
          <w:rFonts w:ascii="Arial" w:hAnsi="Arial" w:cs="Arial"/>
          <w:sz w:val="20"/>
        </w:rPr>
        <w:t xml:space="preserve">ritten comments will be accepted up to and at the hearing.  </w:t>
      </w:r>
    </w:p>
    <w:p w14:paraId="5912F9CA" w14:textId="77777777" w:rsidR="009E5B15" w:rsidRPr="00871657" w:rsidRDefault="009E5B15" w:rsidP="005C0C8B">
      <w:pPr>
        <w:spacing w:line="240" w:lineRule="atLeast"/>
        <w:rPr>
          <w:rFonts w:ascii="Arial" w:hAnsi="Arial" w:cs="Arial"/>
          <w:sz w:val="20"/>
        </w:rPr>
      </w:pPr>
    </w:p>
    <w:p w14:paraId="4805902D" w14:textId="77777777" w:rsidR="00185111" w:rsidRPr="00871657" w:rsidRDefault="00185111" w:rsidP="005C0C8B">
      <w:pPr>
        <w:spacing w:line="240" w:lineRule="atLeast"/>
        <w:rPr>
          <w:rFonts w:ascii="Arial" w:hAnsi="Arial" w:cs="Arial"/>
          <w:sz w:val="20"/>
        </w:rPr>
      </w:pPr>
      <w:r w:rsidRPr="00871657">
        <w:rPr>
          <w:rFonts w:ascii="Arial" w:hAnsi="Arial" w:cs="Arial"/>
          <w:sz w:val="20"/>
        </w:rPr>
        <w:t>Information provided at the public hearing will be available, upon request, five days prior to the hearing</w:t>
      </w:r>
      <w:r w:rsidR="009E5B15" w:rsidRPr="00871657">
        <w:rPr>
          <w:rFonts w:ascii="Arial" w:hAnsi="Arial" w:cs="Arial"/>
          <w:sz w:val="20"/>
        </w:rPr>
        <w:t xml:space="preserve">.  Special accommodation or alternative formats for non-English speaking persons and persons with disabilities will be available, upon request, with minimum of five (5) </w:t>
      </w:r>
      <w:r w:rsidR="00E02957" w:rsidRPr="00871657">
        <w:rPr>
          <w:rFonts w:ascii="Arial" w:hAnsi="Arial" w:cs="Arial"/>
          <w:sz w:val="20"/>
        </w:rPr>
        <w:t>days’ notice</w:t>
      </w:r>
      <w:r w:rsidR="009E5B15" w:rsidRPr="00871657">
        <w:rPr>
          <w:rFonts w:ascii="Arial" w:hAnsi="Arial" w:cs="Arial"/>
          <w:sz w:val="20"/>
        </w:rPr>
        <w:t xml:space="preserve"> prior to the hearing.</w:t>
      </w:r>
      <w:r w:rsidRPr="00871657">
        <w:rPr>
          <w:rFonts w:ascii="Arial" w:hAnsi="Arial" w:cs="Arial"/>
          <w:sz w:val="20"/>
        </w:rPr>
        <w:t xml:space="preserve">  </w:t>
      </w:r>
      <w:r w:rsidR="009E5B15" w:rsidRPr="00871657">
        <w:rPr>
          <w:rFonts w:ascii="Arial" w:hAnsi="Arial" w:cs="Arial"/>
          <w:sz w:val="20"/>
        </w:rPr>
        <w:t xml:space="preserve">The hearing will be held in a facility that is accessible to </w:t>
      </w:r>
      <w:proofErr w:type="gramStart"/>
      <w:r w:rsidR="009E5B15" w:rsidRPr="00871657">
        <w:rPr>
          <w:rFonts w:ascii="Arial" w:hAnsi="Arial" w:cs="Arial"/>
          <w:sz w:val="20"/>
        </w:rPr>
        <w:t>persons</w:t>
      </w:r>
      <w:proofErr w:type="gramEnd"/>
      <w:r w:rsidR="009E5B15" w:rsidRPr="00871657">
        <w:rPr>
          <w:rFonts w:ascii="Arial" w:hAnsi="Arial" w:cs="Arial"/>
          <w:sz w:val="20"/>
        </w:rPr>
        <w:t xml:space="preserve"> with disabilities.  </w:t>
      </w:r>
      <w:r w:rsidRPr="00871657">
        <w:rPr>
          <w:rFonts w:ascii="Arial" w:hAnsi="Arial" w:cs="Arial"/>
          <w:sz w:val="20"/>
        </w:rPr>
        <w:t>For more information, contact _____________________at_________.</w:t>
      </w:r>
    </w:p>
    <w:p w14:paraId="1878E75D" w14:textId="77777777" w:rsidR="00185111" w:rsidRPr="00871657" w:rsidRDefault="00185111" w:rsidP="005C0C8B">
      <w:pPr>
        <w:spacing w:line="240" w:lineRule="atLeast"/>
        <w:rPr>
          <w:rFonts w:ascii="Arial" w:hAnsi="Arial" w:cs="Arial"/>
          <w:sz w:val="20"/>
        </w:rPr>
      </w:pPr>
    </w:p>
    <w:p w14:paraId="7150AC87" w14:textId="77777777" w:rsidR="0064104E" w:rsidRPr="00871657" w:rsidRDefault="0064104E" w:rsidP="0064104E">
      <w:pPr>
        <w:pStyle w:val="NormalWeb"/>
        <w:spacing w:before="0" w:beforeAutospacing="0" w:after="0" w:afterAutospacing="0"/>
        <w:rPr>
          <w:rFonts w:ascii="Arial" w:hAnsi="Arial" w:cs="Arial"/>
          <w:color w:val="000000"/>
          <w:sz w:val="20"/>
          <w:szCs w:val="20"/>
        </w:rPr>
      </w:pPr>
      <w:r w:rsidRPr="00871657">
        <w:rPr>
          <w:rFonts w:ascii="Arial" w:hAnsi="Arial" w:cs="Arial"/>
          <w:color w:val="000000"/>
          <w:sz w:val="20"/>
          <w:szCs w:val="20"/>
        </w:rPr>
        <w:t>This Notice can be provided in a format accessible to persons with disabilities and/or persons with limited English proficiency upon request.</w:t>
      </w:r>
    </w:p>
    <w:p w14:paraId="3EF7BDC4" w14:textId="77777777" w:rsidR="0064104E" w:rsidRPr="00871657" w:rsidRDefault="0064104E" w:rsidP="0064104E">
      <w:pPr>
        <w:pStyle w:val="NormalWeb"/>
        <w:spacing w:before="0" w:beforeAutospacing="0" w:after="0" w:afterAutospacing="0"/>
        <w:rPr>
          <w:rFonts w:ascii="Arial" w:hAnsi="Arial" w:cs="Arial"/>
          <w:color w:val="000000"/>
          <w:sz w:val="20"/>
          <w:szCs w:val="20"/>
        </w:rPr>
      </w:pPr>
    </w:p>
    <w:p w14:paraId="4137D275" w14:textId="77777777" w:rsidR="0064104E" w:rsidRPr="00871657" w:rsidRDefault="0064104E" w:rsidP="0064104E">
      <w:pPr>
        <w:pStyle w:val="NormalWeb"/>
        <w:spacing w:before="0" w:beforeAutospacing="0" w:after="0" w:afterAutospacing="0"/>
        <w:rPr>
          <w:rFonts w:ascii="Arial" w:hAnsi="Arial" w:cs="Arial"/>
          <w:sz w:val="20"/>
          <w:szCs w:val="20"/>
        </w:rPr>
      </w:pPr>
      <w:r w:rsidRPr="00871657">
        <w:rPr>
          <w:rFonts w:ascii="Arial" w:hAnsi="Arial" w:cs="Arial"/>
          <w:sz w:val="20"/>
          <w:szCs w:val="20"/>
        </w:rPr>
        <w:t xml:space="preserve">Se le </w:t>
      </w:r>
      <w:proofErr w:type="spellStart"/>
      <w:r w:rsidRPr="00871657">
        <w:rPr>
          <w:rFonts w:ascii="Arial" w:hAnsi="Arial" w:cs="Arial"/>
          <w:sz w:val="20"/>
          <w:szCs w:val="20"/>
        </w:rPr>
        <w:t>puede</w:t>
      </w:r>
      <w:proofErr w:type="spellEnd"/>
      <w:r w:rsidRPr="00871657">
        <w:rPr>
          <w:rFonts w:ascii="Arial" w:hAnsi="Arial" w:cs="Arial"/>
          <w:sz w:val="20"/>
          <w:szCs w:val="20"/>
        </w:rPr>
        <w:t xml:space="preserve"> </w:t>
      </w:r>
      <w:proofErr w:type="spellStart"/>
      <w:r w:rsidRPr="00871657">
        <w:rPr>
          <w:rFonts w:ascii="Arial" w:hAnsi="Arial" w:cs="Arial"/>
          <w:sz w:val="20"/>
          <w:szCs w:val="20"/>
        </w:rPr>
        <w:t>proveer</w:t>
      </w:r>
      <w:proofErr w:type="spellEnd"/>
      <w:r w:rsidRPr="00871657">
        <w:rPr>
          <w:rFonts w:ascii="Arial" w:hAnsi="Arial" w:cs="Arial"/>
          <w:sz w:val="20"/>
          <w:szCs w:val="20"/>
        </w:rPr>
        <w:t xml:space="preserve"> </w:t>
      </w:r>
      <w:proofErr w:type="spellStart"/>
      <w:r w:rsidRPr="00871657">
        <w:rPr>
          <w:rFonts w:ascii="Arial" w:hAnsi="Arial" w:cs="Arial"/>
          <w:sz w:val="20"/>
          <w:szCs w:val="20"/>
        </w:rPr>
        <w:t>esta</w:t>
      </w:r>
      <w:proofErr w:type="spellEnd"/>
      <w:r w:rsidRPr="00871657">
        <w:rPr>
          <w:rFonts w:ascii="Arial" w:hAnsi="Arial" w:cs="Arial"/>
          <w:sz w:val="20"/>
          <w:szCs w:val="20"/>
        </w:rPr>
        <w:t xml:space="preserve"> </w:t>
      </w:r>
      <w:proofErr w:type="spellStart"/>
      <w:r w:rsidRPr="00871657">
        <w:rPr>
          <w:rFonts w:ascii="Arial" w:hAnsi="Arial" w:cs="Arial"/>
          <w:sz w:val="20"/>
          <w:szCs w:val="20"/>
        </w:rPr>
        <w:t>notificación</w:t>
      </w:r>
      <w:proofErr w:type="spellEnd"/>
      <w:r w:rsidRPr="00871657">
        <w:rPr>
          <w:rFonts w:ascii="Arial" w:hAnsi="Arial" w:cs="Arial"/>
          <w:sz w:val="20"/>
          <w:szCs w:val="20"/>
        </w:rPr>
        <w:t xml:space="preserve"> </w:t>
      </w:r>
      <w:proofErr w:type="spellStart"/>
      <w:r w:rsidRPr="00871657">
        <w:rPr>
          <w:rFonts w:ascii="Arial" w:hAnsi="Arial" w:cs="Arial"/>
          <w:sz w:val="20"/>
          <w:szCs w:val="20"/>
        </w:rPr>
        <w:t>en</w:t>
      </w:r>
      <w:proofErr w:type="spellEnd"/>
      <w:r w:rsidRPr="00871657">
        <w:rPr>
          <w:rFonts w:ascii="Arial" w:hAnsi="Arial" w:cs="Arial"/>
          <w:sz w:val="20"/>
          <w:szCs w:val="20"/>
        </w:rPr>
        <w:t xml:space="preserve"> un </w:t>
      </w:r>
      <w:proofErr w:type="spellStart"/>
      <w:r w:rsidRPr="00871657">
        <w:rPr>
          <w:rFonts w:ascii="Arial" w:hAnsi="Arial" w:cs="Arial"/>
          <w:sz w:val="20"/>
          <w:szCs w:val="20"/>
        </w:rPr>
        <w:t>formato</w:t>
      </w:r>
      <w:proofErr w:type="spellEnd"/>
      <w:r w:rsidRPr="00871657">
        <w:rPr>
          <w:rFonts w:ascii="Arial" w:hAnsi="Arial" w:cs="Arial"/>
          <w:sz w:val="20"/>
          <w:szCs w:val="20"/>
        </w:rPr>
        <w:t xml:space="preserve"> </w:t>
      </w:r>
      <w:proofErr w:type="spellStart"/>
      <w:r w:rsidRPr="00871657">
        <w:rPr>
          <w:rFonts w:ascii="Arial" w:hAnsi="Arial" w:cs="Arial"/>
          <w:sz w:val="20"/>
          <w:szCs w:val="20"/>
        </w:rPr>
        <w:t>accesible</w:t>
      </w:r>
      <w:proofErr w:type="spellEnd"/>
      <w:r w:rsidRPr="00871657">
        <w:rPr>
          <w:rFonts w:ascii="Arial" w:hAnsi="Arial" w:cs="Arial"/>
          <w:sz w:val="20"/>
          <w:szCs w:val="20"/>
        </w:rPr>
        <w:t xml:space="preserve"> para las personas </w:t>
      </w:r>
      <w:proofErr w:type="spellStart"/>
      <w:r w:rsidRPr="00871657">
        <w:rPr>
          <w:rFonts w:ascii="Arial" w:hAnsi="Arial" w:cs="Arial"/>
          <w:sz w:val="20"/>
          <w:szCs w:val="20"/>
        </w:rPr>
        <w:t>discapacidades</w:t>
      </w:r>
      <w:proofErr w:type="spellEnd"/>
      <w:r w:rsidRPr="00871657">
        <w:rPr>
          <w:rFonts w:ascii="Arial" w:hAnsi="Arial" w:cs="Arial"/>
          <w:sz w:val="20"/>
          <w:szCs w:val="20"/>
        </w:rPr>
        <w:t xml:space="preserve"> y/o personas con </w:t>
      </w:r>
      <w:proofErr w:type="spellStart"/>
      <w:r w:rsidRPr="00871657">
        <w:rPr>
          <w:rFonts w:ascii="Arial" w:hAnsi="Arial" w:cs="Arial"/>
          <w:sz w:val="20"/>
          <w:szCs w:val="20"/>
        </w:rPr>
        <w:t>conocimientos</w:t>
      </w:r>
      <w:proofErr w:type="spellEnd"/>
      <w:r w:rsidRPr="00871657">
        <w:rPr>
          <w:rFonts w:ascii="Arial" w:hAnsi="Arial" w:cs="Arial"/>
          <w:sz w:val="20"/>
          <w:szCs w:val="20"/>
        </w:rPr>
        <w:t xml:space="preserve"> </w:t>
      </w:r>
      <w:proofErr w:type="spellStart"/>
      <w:r w:rsidRPr="00871657">
        <w:rPr>
          <w:rFonts w:ascii="Arial" w:hAnsi="Arial" w:cs="Arial"/>
          <w:sz w:val="20"/>
          <w:szCs w:val="20"/>
        </w:rPr>
        <w:t>limitados</w:t>
      </w:r>
      <w:proofErr w:type="spellEnd"/>
      <w:r w:rsidRPr="00871657">
        <w:rPr>
          <w:rFonts w:ascii="Arial" w:hAnsi="Arial" w:cs="Arial"/>
          <w:sz w:val="20"/>
          <w:szCs w:val="20"/>
        </w:rPr>
        <w:t xml:space="preserve"> del </w:t>
      </w:r>
      <w:proofErr w:type="spellStart"/>
      <w:r w:rsidRPr="00871657">
        <w:rPr>
          <w:rFonts w:ascii="Arial" w:hAnsi="Arial" w:cs="Arial"/>
          <w:sz w:val="20"/>
          <w:szCs w:val="20"/>
        </w:rPr>
        <w:t>inglés</w:t>
      </w:r>
      <w:proofErr w:type="spellEnd"/>
      <w:r w:rsidRPr="00871657">
        <w:rPr>
          <w:rFonts w:ascii="Arial" w:hAnsi="Arial" w:cs="Arial"/>
          <w:sz w:val="20"/>
          <w:szCs w:val="20"/>
        </w:rPr>
        <w:t xml:space="preserve"> a </w:t>
      </w:r>
      <w:proofErr w:type="spellStart"/>
      <w:r w:rsidRPr="00871657">
        <w:rPr>
          <w:rFonts w:ascii="Arial" w:hAnsi="Arial" w:cs="Arial"/>
          <w:sz w:val="20"/>
          <w:szCs w:val="20"/>
        </w:rPr>
        <w:t>pedido</w:t>
      </w:r>
      <w:proofErr w:type="spellEnd"/>
      <w:r w:rsidRPr="00871657">
        <w:rPr>
          <w:rFonts w:ascii="Arial" w:hAnsi="Arial" w:cs="Arial"/>
          <w:sz w:val="20"/>
          <w:szCs w:val="20"/>
        </w:rPr>
        <w:t>.</w:t>
      </w:r>
    </w:p>
    <w:p w14:paraId="1591AC92" w14:textId="77777777" w:rsidR="0064104E" w:rsidRPr="00871657" w:rsidRDefault="0064104E" w:rsidP="0064104E">
      <w:pPr>
        <w:pStyle w:val="NormalWeb"/>
        <w:spacing w:before="0" w:beforeAutospacing="0" w:after="0" w:afterAutospacing="0"/>
        <w:rPr>
          <w:rFonts w:ascii="Arial" w:hAnsi="Arial" w:cs="Arial"/>
          <w:sz w:val="20"/>
          <w:szCs w:val="20"/>
        </w:rPr>
      </w:pPr>
    </w:p>
    <w:p w14:paraId="10961D41" w14:textId="77777777" w:rsidR="0064104E" w:rsidRPr="00871657" w:rsidRDefault="0064104E" w:rsidP="0064104E">
      <w:pPr>
        <w:pStyle w:val="NormalWeb"/>
        <w:spacing w:before="0" w:beforeAutospacing="0" w:after="0" w:afterAutospacing="0"/>
        <w:rPr>
          <w:rFonts w:ascii="Arial" w:hAnsi="Arial" w:cs="Arial"/>
          <w:sz w:val="20"/>
          <w:szCs w:val="20"/>
        </w:rPr>
      </w:pPr>
    </w:p>
    <w:p w14:paraId="69ED13A3" w14:textId="77777777" w:rsidR="00A52665" w:rsidRPr="00871657" w:rsidRDefault="00A52665" w:rsidP="005C0C8B">
      <w:pPr>
        <w:spacing w:line="240" w:lineRule="atLeast"/>
        <w:rPr>
          <w:rFonts w:ascii="Arial" w:hAnsi="Arial" w:cs="Arial"/>
          <w:sz w:val="20"/>
        </w:rPr>
      </w:pPr>
    </w:p>
    <w:p w14:paraId="471749ED" w14:textId="77777777" w:rsidR="00A52665" w:rsidRPr="00871657" w:rsidRDefault="00A52665" w:rsidP="005C0C8B">
      <w:pPr>
        <w:spacing w:line="240" w:lineRule="atLeast"/>
        <w:rPr>
          <w:rFonts w:ascii="Arial" w:hAnsi="Arial" w:cs="Arial"/>
          <w:b/>
          <w:sz w:val="20"/>
          <w:u w:val="single"/>
        </w:rPr>
      </w:pPr>
      <w:r w:rsidRPr="00871657">
        <w:rPr>
          <w:rFonts w:ascii="Arial" w:hAnsi="Arial" w:cs="Arial"/>
          <w:sz w:val="20"/>
        </w:rPr>
        <w:tab/>
      </w:r>
      <w:r w:rsidRPr="00871657">
        <w:rPr>
          <w:rFonts w:ascii="Arial" w:hAnsi="Arial" w:cs="Arial"/>
          <w:sz w:val="20"/>
        </w:rPr>
        <w:tab/>
      </w:r>
      <w:r w:rsidRPr="00871657">
        <w:rPr>
          <w:rFonts w:ascii="Arial" w:hAnsi="Arial" w:cs="Arial"/>
          <w:sz w:val="20"/>
        </w:rPr>
        <w:tab/>
      </w:r>
      <w:r w:rsidRPr="00871657">
        <w:rPr>
          <w:rFonts w:ascii="Arial" w:hAnsi="Arial" w:cs="Arial"/>
          <w:sz w:val="20"/>
        </w:rPr>
        <w:tab/>
      </w:r>
      <w:r w:rsidRPr="00871657">
        <w:rPr>
          <w:rFonts w:ascii="Arial" w:hAnsi="Arial" w:cs="Arial"/>
          <w:sz w:val="20"/>
        </w:rPr>
        <w:tab/>
      </w:r>
      <w:r w:rsidRPr="00871657">
        <w:rPr>
          <w:rFonts w:ascii="Arial" w:hAnsi="Arial" w:cs="Arial"/>
          <w:b/>
          <w:sz w:val="20"/>
          <w:u w:val="single"/>
        </w:rPr>
        <w:tab/>
      </w:r>
      <w:r w:rsidRPr="00871657">
        <w:rPr>
          <w:rFonts w:ascii="Arial" w:hAnsi="Arial" w:cs="Arial"/>
          <w:b/>
          <w:sz w:val="20"/>
          <w:u w:val="single"/>
        </w:rPr>
        <w:tab/>
      </w:r>
      <w:r w:rsidRPr="00871657">
        <w:rPr>
          <w:rFonts w:ascii="Arial" w:hAnsi="Arial" w:cs="Arial"/>
          <w:b/>
          <w:sz w:val="20"/>
          <w:u w:val="single"/>
        </w:rPr>
        <w:tab/>
      </w:r>
      <w:r w:rsidRPr="00871657">
        <w:rPr>
          <w:rFonts w:ascii="Arial" w:hAnsi="Arial" w:cs="Arial"/>
          <w:b/>
          <w:sz w:val="20"/>
          <w:u w:val="single"/>
        </w:rPr>
        <w:tab/>
      </w:r>
      <w:r w:rsidRPr="00871657">
        <w:rPr>
          <w:rFonts w:ascii="Arial" w:hAnsi="Arial" w:cs="Arial"/>
          <w:b/>
          <w:sz w:val="20"/>
          <w:u w:val="single"/>
        </w:rPr>
        <w:tab/>
      </w:r>
      <w:r w:rsidRPr="00871657">
        <w:rPr>
          <w:rFonts w:ascii="Arial" w:hAnsi="Arial" w:cs="Arial"/>
          <w:b/>
          <w:sz w:val="20"/>
          <w:u w:val="single"/>
        </w:rPr>
        <w:tab/>
      </w:r>
    </w:p>
    <w:p w14:paraId="637BF0A6" w14:textId="77777777" w:rsidR="00A52665" w:rsidRPr="00871657" w:rsidRDefault="00A52665" w:rsidP="005C0C8B">
      <w:pPr>
        <w:spacing w:line="240" w:lineRule="atLeast"/>
        <w:rPr>
          <w:rFonts w:ascii="Arial" w:hAnsi="Arial" w:cs="Arial"/>
          <w:sz w:val="20"/>
        </w:rPr>
      </w:pPr>
      <w:r w:rsidRPr="00871657">
        <w:rPr>
          <w:rFonts w:ascii="Arial" w:hAnsi="Arial" w:cs="Arial"/>
          <w:sz w:val="20"/>
        </w:rPr>
        <w:tab/>
      </w:r>
      <w:r w:rsidRPr="00871657">
        <w:rPr>
          <w:rFonts w:ascii="Arial" w:hAnsi="Arial" w:cs="Arial"/>
          <w:sz w:val="20"/>
        </w:rPr>
        <w:tab/>
      </w:r>
      <w:r w:rsidRPr="00871657">
        <w:rPr>
          <w:rFonts w:ascii="Arial" w:hAnsi="Arial" w:cs="Arial"/>
          <w:sz w:val="20"/>
        </w:rPr>
        <w:tab/>
      </w:r>
      <w:r w:rsidRPr="00871657">
        <w:rPr>
          <w:rFonts w:ascii="Arial" w:hAnsi="Arial" w:cs="Arial"/>
          <w:sz w:val="20"/>
        </w:rPr>
        <w:tab/>
      </w:r>
      <w:r w:rsidRPr="00871657">
        <w:rPr>
          <w:rFonts w:ascii="Arial" w:hAnsi="Arial" w:cs="Arial"/>
          <w:sz w:val="20"/>
        </w:rPr>
        <w:tab/>
        <w:t>Name and Title of Chief Elected Official</w:t>
      </w:r>
    </w:p>
    <w:p w14:paraId="24CBEB32" w14:textId="77777777" w:rsidR="00A52665" w:rsidRPr="00871657" w:rsidRDefault="00A52665" w:rsidP="005C0C8B">
      <w:pPr>
        <w:spacing w:line="240" w:lineRule="atLeast"/>
        <w:rPr>
          <w:rFonts w:ascii="Arial" w:hAnsi="Arial" w:cs="Arial"/>
          <w:sz w:val="20"/>
        </w:rPr>
      </w:pPr>
    </w:p>
    <w:p w14:paraId="3E0A9D4E" w14:textId="77777777" w:rsidR="00A52665" w:rsidRPr="00871657" w:rsidRDefault="00A52665" w:rsidP="005C0C8B">
      <w:pPr>
        <w:spacing w:line="240" w:lineRule="atLeast"/>
        <w:rPr>
          <w:rFonts w:ascii="Arial" w:hAnsi="Arial" w:cs="Arial"/>
          <w:b/>
          <w:sz w:val="20"/>
          <w:u w:val="single"/>
        </w:rPr>
      </w:pPr>
      <w:r w:rsidRPr="00871657">
        <w:rPr>
          <w:rFonts w:ascii="Arial" w:hAnsi="Arial" w:cs="Arial"/>
          <w:sz w:val="20"/>
        </w:rPr>
        <w:tab/>
      </w:r>
      <w:r w:rsidRPr="00871657">
        <w:rPr>
          <w:rFonts w:ascii="Arial" w:hAnsi="Arial" w:cs="Arial"/>
          <w:sz w:val="20"/>
        </w:rPr>
        <w:tab/>
      </w:r>
      <w:r w:rsidRPr="00871657">
        <w:rPr>
          <w:rFonts w:ascii="Arial" w:hAnsi="Arial" w:cs="Arial"/>
          <w:sz w:val="20"/>
        </w:rPr>
        <w:tab/>
      </w:r>
      <w:r w:rsidRPr="00871657">
        <w:rPr>
          <w:rFonts w:ascii="Arial" w:hAnsi="Arial" w:cs="Arial"/>
          <w:sz w:val="20"/>
        </w:rPr>
        <w:tab/>
      </w:r>
      <w:r w:rsidRPr="00871657">
        <w:rPr>
          <w:rFonts w:ascii="Arial" w:hAnsi="Arial" w:cs="Arial"/>
          <w:sz w:val="20"/>
        </w:rPr>
        <w:tab/>
      </w:r>
      <w:r w:rsidRPr="00871657">
        <w:rPr>
          <w:rFonts w:ascii="Arial" w:hAnsi="Arial" w:cs="Arial"/>
          <w:b/>
          <w:sz w:val="20"/>
          <w:u w:val="single"/>
        </w:rPr>
        <w:tab/>
      </w:r>
      <w:r w:rsidRPr="00871657">
        <w:rPr>
          <w:rFonts w:ascii="Arial" w:hAnsi="Arial" w:cs="Arial"/>
          <w:b/>
          <w:sz w:val="20"/>
          <w:u w:val="single"/>
        </w:rPr>
        <w:tab/>
      </w:r>
      <w:r w:rsidRPr="00871657">
        <w:rPr>
          <w:rFonts w:ascii="Arial" w:hAnsi="Arial" w:cs="Arial"/>
          <w:b/>
          <w:sz w:val="20"/>
          <w:u w:val="single"/>
        </w:rPr>
        <w:tab/>
      </w:r>
      <w:r w:rsidRPr="00871657">
        <w:rPr>
          <w:rFonts w:ascii="Arial" w:hAnsi="Arial" w:cs="Arial"/>
          <w:b/>
          <w:sz w:val="20"/>
          <w:u w:val="single"/>
        </w:rPr>
        <w:tab/>
      </w:r>
      <w:r w:rsidRPr="00871657">
        <w:rPr>
          <w:rFonts w:ascii="Arial" w:hAnsi="Arial" w:cs="Arial"/>
          <w:b/>
          <w:sz w:val="20"/>
          <w:u w:val="single"/>
        </w:rPr>
        <w:tab/>
      </w:r>
      <w:r w:rsidRPr="00871657">
        <w:rPr>
          <w:rFonts w:ascii="Arial" w:hAnsi="Arial" w:cs="Arial"/>
          <w:b/>
          <w:sz w:val="20"/>
          <w:u w:val="single"/>
        </w:rPr>
        <w:tab/>
      </w:r>
    </w:p>
    <w:p w14:paraId="38417F65" w14:textId="77777777" w:rsidR="00A52665" w:rsidRPr="00871657" w:rsidRDefault="00A52665" w:rsidP="005C0C8B">
      <w:pPr>
        <w:spacing w:line="240" w:lineRule="atLeast"/>
        <w:rPr>
          <w:rFonts w:ascii="Arial" w:hAnsi="Arial" w:cs="Arial"/>
          <w:sz w:val="20"/>
        </w:rPr>
      </w:pPr>
      <w:r w:rsidRPr="00871657">
        <w:rPr>
          <w:rFonts w:ascii="Arial" w:hAnsi="Arial" w:cs="Arial"/>
          <w:sz w:val="20"/>
        </w:rPr>
        <w:tab/>
      </w:r>
      <w:r w:rsidRPr="00871657">
        <w:rPr>
          <w:rFonts w:ascii="Arial" w:hAnsi="Arial" w:cs="Arial"/>
          <w:sz w:val="20"/>
        </w:rPr>
        <w:tab/>
      </w:r>
      <w:r w:rsidRPr="00871657">
        <w:rPr>
          <w:rFonts w:ascii="Arial" w:hAnsi="Arial" w:cs="Arial"/>
          <w:sz w:val="20"/>
        </w:rPr>
        <w:tab/>
      </w:r>
      <w:r w:rsidRPr="00871657">
        <w:rPr>
          <w:rFonts w:ascii="Arial" w:hAnsi="Arial" w:cs="Arial"/>
          <w:sz w:val="20"/>
        </w:rPr>
        <w:tab/>
      </w:r>
      <w:r w:rsidRPr="00871657">
        <w:rPr>
          <w:rFonts w:ascii="Arial" w:hAnsi="Arial" w:cs="Arial"/>
          <w:sz w:val="20"/>
        </w:rPr>
        <w:tab/>
        <w:t>Street Address and P.O. Box</w:t>
      </w:r>
    </w:p>
    <w:p w14:paraId="43C11929" w14:textId="77777777" w:rsidR="00A52665" w:rsidRPr="00871657" w:rsidRDefault="00A52665" w:rsidP="005C0C8B">
      <w:pPr>
        <w:spacing w:line="240" w:lineRule="atLeast"/>
        <w:rPr>
          <w:rFonts w:ascii="Arial" w:hAnsi="Arial" w:cs="Arial"/>
          <w:sz w:val="20"/>
        </w:rPr>
      </w:pPr>
    </w:p>
    <w:p w14:paraId="61EF2112" w14:textId="77777777" w:rsidR="00A52665" w:rsidRPr="00871657" w:rsidRDefault="00A52665" w:rsidP="005C0C8B">
      <w:pPr>
        <w:spacing w:line="240" w:lineRule="atLeast"/>
        <w:rPr>
          <w:rFonts w:ascii="Arial" w:hAnsi="Arial" w:cs="Arial"/>
          <w:b/>
          <w:sz w:val="20"/>
          <w:u w:val="single"/>
        </w:rPr>
      </w:pPr>
      <w:r w:rsidRPr="00871657">
        <w:rPr>
          <w:rFonts w:ascii="Arial" w:hAnsi="Arial" w:cs="Arial"/>
          <w:sz w:val="20"/>
        </w:rPr>
        <w:tab/>
      </w:r>
      <w:r w:rsidRPr="00871657">
        <w:rPr>
          <w:rFonts w:ascii="Arial" w:hAnsi="Arial" w:cs="Arial"/>
          <w:sz w:val="20"/>
        </w:rPr>
        <w:tab/>
      </w:r>
      <w:r w:rsidRPr="00871657">
        <w:rPr>
          <w:rFonts w:ascii="Arial" w:hAnsi="Arial" w:cs="Arial"/>
          <w:sz w:val="20"/>
        </w:rPr>
        <w:tab/>
      </w:r>
      <w:r w:rsidRPr="00871657">
        <w:rPr>
          <w:rFonts w:ascii="Arial" w:hAnsi="Arial" w:cs="Arial"/>
          <w:sz w:val="20"/>
        </w:rPr>
        <w:tab/>
      </w:r>
      <w:r w:rsidRPr="00871657">
        <w:rPr>
          <w:rFonts w:ascii="Arial" w:hAnsi="Arial" w:cs="Arial"/>
          <w:sz w:val="20"/>
        </w:rPr>
        <w:tab/>
      </w:r>
      <w:r w:rsidRPr="00871657">
        <w:rPr>
          <w:rFonts w:ascii="Arial" w:hAnsi="Arial" w:cs="Arial"/>
          <w:b/>
          <w:sz w:val="20"/>
          <w:u w:val="single"/>
        </w:rPr>
        <w:tab/>
      </w:r>
      <w:r w:rsidRPr="00871657">
        <w:rPr>
          <w:rFonts w:ascii="Arial" w:hAnsi="Arial" w:cs="Arial"/>
          <w:b/>
          <w:sz w:val="20"/>
          <w:u w:val="single"/>
        </w:rPr>
        <w:tab/>
      </w:r>
      <w:r w:rsidRPr="00871657">
        <w:rPr>
          <w:rFonts w:ascii="Arial" w:hAnsi="Arial" w:cs="Arial"/>
          <w:b/>
          <w:sz w:val="20"/>
          <w:u w:val="single"/>
        </w:rPr>
        <w:tab/>
      </w:r>
      <w:r w:rsidRPr="00871657">
        <w:rPr>
          <w:rFonts w:ascii="Arial" w:hAnsi="Arial" w:cs="Arial"/>
          <w:b/>
          <w:sz w:val="20"/>
          <w:u w:val="single"/>
        </w:rPr>
        <w:tab/>
      </w:r>
      <w:r w:rsidRPr="00871657">
        <w:rPr>
          <w:rFonts w:ascii="Arial" w:hAnsi="Arial" w:cs="Arial"/>
          <w:b/>
          <w:sz w:val="20"/>
          <w:u w:val="single"/>
        </w:rPr>
        <w:tab/>
      </w:r>
      <w:r w:rsidRPr="00871657">
        <w:rPr>
          <w:rFonts w:ascii="Arial" w:hAnsi="Arial" w:cs="Arial"/>
          <w:b/>
          <w:sz w:val="20"/>
          <w:u w:val="single"/>
        </w:rPr>
        <w:tab/>
      </w:r>
    </w:p>
    <w:p w14:paraId="2DD48DF3" w14:textId="77777777" w:rsidR="00A52665" w:rsidRPr="00871657" w:rsidRDefault="00A52665" w:rsidP="005C0C8B">
      <w:pPr>
        <w:spacing w:line="240" w:lineRule="atLeast"/>
        <w:rPr>
          <w:rFonts w:ascii="Arial" w:hAnsi="Arial" w:cs="Arial"/>
          <w:sz w:val="20"/>
        </w:rPr>
      </w:pPr>
      <w:r w:rsidRPr="00871657">
        <w:rPr>
          <w:rFonts w:ascii="Arial" w:hAnsi="Arial" w:cs="Arial"/>
          <w:sz w:val="20"/>
        </w:rPr>
        <w:tab/>
      </w:r>
      <w:r w:rsidRPr="00871657">
        <w:rPr>
          <w:rFonts w:ascii="Arial" w:hAnsi="Arial" w:cs="Arial"/>
          <w:sz w:val="20"/>
        </w:rPr>
        <w:tab/>
      </w:r>
      <w:r w:rsidRPr="00871657">
        <w:rPr>
          <w:rFonts w:ascii="Arial" w:hAnsi="Arial" w:cs="Arial"/>
          <w:sz w:val="20"/>
        </w:rPr>
        <w:tab/>
      </w:r>
      <w:r w:rsidRPr="00871657">
        <w:rPr>
          <w:rFonts w:ascii="Arial" w:hAnsi="Arial" w:cs="Arial"/>
          <w:sz w:val="20"/>
        </w:rPr>
        <w:tab/>
      </w:r>
      <w:r w:rsidRPr="00871657">
        <w:rPr>
          <w:rFonts w:ascii="Arial" w:hAnsi="Arial" w:cs="Arial"/>
          <w:sz w:val="20"/>
        </w:rPr>
        <w:tab/>
        <w:t>City/State/Zip</w:t>
      </w:r>
    </w:p>
    <w:p w14:paraId="4E567805" w14:textId="77777777" w:rsidR="00185111" w:rsidRPr="00871657" w:rsidRDefault="00185111" w:rsidP="005C0C8B">
      <w:pPr>
        <w:spacing w:line="240" w:lineRule="atLeast"/>
        <w:rPr>
          <w:rFonts w:ascii="Arial" w:hAnsi="Arial" w:cs="Arial"/>
          <w:sz w:val="20"/>
        </w:rPr>
      </w:pPr>
    </w:p>
    <w:p w14:paraId="6647425D" w14:textId="2AB4D72A" w:rsidR="00E26308" w:rsidRDefault="00E26308" w:rsidP="005C0C8B">
      <w:pPr>
        <w:spacing w:line="240" w:lineRule="atLeast"/>
        <w:rPr>
          <w:rFonts w:ascii="Arial" w:hAnsi="Arial" w:cs="Arial"/>
          <w:sz w:val="20"/>
        </w:rPr>
      </w:pPr>
    </w:p>
    <w:p w14:paraId="76AF2DF6" w14:textId="3983300D" w:rsidR="009E7C19" w:rsidRDefault="009E7C19" w:rsidP="005C0C8B">
      <w:pPr>
        <w:spacing w:line="240" w:lineRule="atLeast"/>
        <w:rPr>
          <w:rFonts w:ascii="Arial" w:hAnsi="Arial" w:cs="Arial"/>
          <w:sz w:val="20"/>
        </w:rPr>
      </w:pPr>
    </w:p>
    <w:p w14:paraId="78D73BF6" w14:textId="74243304" w:rsidR="009E7C19" w:rsidRDefault="009E7C19" w:rsidP="005C0C8B">
      <w:pPr>
        <w:spacing w:line="240" w:lineRule="atLeast"/>
        <w:rPr>
          <w:rFonts w:ascii="Arial" w:hAnsi="Arial" w:cs="Arial"/>
          <w:sz w:val="20"/>
        </w:rPr>
      </w:pPr>
    </w:p>
    <w:p w14:paraId="2BC61AF6" w14:textId="6A05289B" w:rsidR="009E7C19" w:rsidRDefault="009E7C19" w:rsidP="005C0C8B">
      <w:pPr>
        <w:spacing w:line="240" w:lineRule="atLeast"/>
        <w:rPr>
          <w:rFonts w:ascii="Arial" w:hAnsi="Arial" w:cs="Arial"/>
          <w:sz w:val="20"/>
        </w:rPr>
      </w:pPr>
    </w:p>
    <w:p w14:paraId="62F3A8F5" w14:textId="38A5B95D" w:rsidR="009E7C19" w:rsidRDefault="009E7C19" w:rsidP="005C0C8B">
      <w:pPr>
        <w:spacing w:line="240" w:lineRule="atLeast"/>
        <w:rPr>
          <w:rFonts w:ascii="Arial" w:hAnsi="Arial" w:cs="Arial"/>
          <w:sz w:val="20"/>
        </w:rPr>
      </w:pPr>
    </w:p>
    <w:p w14:paraId="48C4F003" w14:textId="46388B04" w:rsidR="009E7C19" w:rsidRDefault="009E7C19" w:rsidP="005C0C8B">
      <w:pPr>
        <w:spacing w:line="240" w:lineRule="atLeast"/>
        <w:rPr>
          <w:rFonts w:ascii="Arial" w:hAnsi="Arial" w:cs="Arial"/>
          <w:sz w:val="20"/>
        </w:rPr>
      </w:pPr>
    </w:p>
    <w:p w14:paraId="0239EFD3" w14:textId="03B21D31" w:rsidR="009E7C19" w:rsidRDefault="009E7C19" w:rsidP="005C0C8B">
      <w:pPr>
        <w:spacing w:line="240" w:lineRule="atLeast"/>
        <w:rPr>
          <w:rFonts w:ascii="Arial" w:hAnsi="Arial" w:cs="Arial"/>
          <w:sz w:val="20"/>
        </w:rPr>
      </w:pPr>
    </w:p>
    <w:p w14:paraId="6316825F" w14:textId="71944F5D" w:rsidR="009E7C19" w:rsidRDefault="009E7C19" w:rsidP="005C0C8B">
      <w:pPr>
        <w:spacing w:line="240" w:lineRule="atLeast"/>
        <w:rPr>
          <w:rFonts w:ascii="Arial" w:hAnsi="Arial" w:cs="Arial"/>
          <w:sz w:val="20"/>
        </w:rPr>
      </w:pPr>
    </w:p>
    <w:p w14:paraId="61B5A409" w14:textId="1062D3D9" w:rsidR="009E7C19" w:rsidRDefault="009E7C19" w:rsidP="005C0C8B">
      <w:pPr>
        <w:spacing w:line="240" w:lineRule="atLeast"/>
        <w:rPr>
          <w:rFonts w:ascii="Arial" w:hAnsi="Arial" w:cs="Arial"/>
          <w:sz w:val="20"/>
        </w:rPr>
      </w:pPr>
    </w:p>
    <w:p w14:paraId="3A65F8DC" w14:textId="7508DF45" w:rsidR="009E7C19" w:rsidRDefault="009E7C19" w:rsidP="005C0C8B">
      <w:pPr>
        <w:spacing w:line="240" w:lineRule="atLeast"/>
        <w:rPr>
          <w:rFonts w:ascii="Arial" w:hAnsi="Arial" w:cs="Arial"/>
          <w:sz w:val="20"/>
        </w:rPr>
      </w:pPr>
    </w:p>
    <w:p w14:paraId="706A419D" w14:textId="37642570" w:rsidR="009E7C19" w:rsidRDefault="009E7C19" w:rsidP="005C0C8B">
      <w:pPr>
        <w:spacing w:line="240" w:lineRule="atLeast"/>
        <w:rPr>
          <w:rFonts w:ascii="Arial" w:hAnsi="Arial" w:cs="Arial"/>
          <w:sz w:val="20"/>
        </w:rPr>
      </w:pPr>
    </w:p>
    <w:p w14:paraId="1BC0F4F4" w14:textId="77777777" w:rsidR="009E7C19" w:rsidRPr="00D00BEE" w:rsidRDefault="009E7C19" w:rsidP="009E7C19">
      <w:pPr>
        <w:tabs>
          <w:tab w:val="right" w:pos="9000"/>
        </w:tabs>
        <w:spacing w:line="240" w:lineRule="atLeast"/>
        <w:jc w:val="center"/>
        <w:rPr>
          <w:rFonts w:ascii="Arial" w:hAnsi="Arial" w:cs="Arial"/>
          <w:b/>
          <w:sz w:val="20"/>
        </w:rPr>
      </w:pPr>
      <w:r w:rsidRPr="00D00BEE">
        <w:rPr>
          <w:rFonts w:ascii="Arial" w:hAnsi="Arial" w:cs="Arial"/>
          <w:b/>
          <w:sz w:val="20"/>
          <w:lang w:val="es"/>
        </w:rPr>
        <w:lastRenderedPageBreak/>
        <w:t>Aviso de audiencia pública sobre el estado de las actividades financiadas</w:t>
      </w:r>
    </w:p>
    <w:p w14:paraId="548205DD" w14:textId="77777777" w:rsidR="009E7C19" w:rsidRPr="00D00BEE" w:rsidRDefault="009E7C19" w:rsidP="009E7C19">
      <w:pPr>
        <w:spacing w:line="240" w:lineRule="atLeast"/>
        <w:jc w:val="center"/>
        <w:rPr>
          <w:rFonts w:ascii="Arial" w:hAnsi="Arial" w:cs="Arial"/>
          <w:sz w:val="20"/>
        </w:rPr>
      </w:pPr>
    </w:p>
    <w:p w14:paraId="1B27C53B" w14:textId="77777777" w:rsidR="009E7C19" w:rsidRPr="00D00BEE" w:rsidRDefault="009E7C19" w:rsidP="009E7C19">
      <w:pPr>
        <w:spacing w:line="240" w:lineRule="atLeast"/>
        <w:jc w:val="center"/>
        <w:rPr>
          <w:rFonts w:ascii="Arial" w:hAnsi="Arial" w:cs="Arial"/>
          <w:sz w:val="20"/>
        </w:rPr>
      </w:pPr>
    </w:p>
    <w:p w14:paraId="5FC62905" w14:textId="77777777" w:rsidR="009E7C19" w:rsidRPr="00D00BEE" w:rsidRDefault="009E7C19" w:rsidP="009E7C19">
      <w:pPr>
        <w:spacing w:line="240" w:lineRule="atLeast"/>
        <w:ind w:right="180"/>
        <w:rPr>
          <w:rFonts w:ascii="Arial" w:hAnsi="Arial" w:cs="Arial"/>
          <w:sz w:val="20"/>
        </w:rPr>
      </w:pPr>
      <w:r w:rsidRPr="00D00BEE">
        <w:rPr>
          <w:rFonts w:ascii="Arial" w:hAnsi="Arial" w:cs="Arial"/>
          <w:sz w:val="20"/>
          <w:lang w:val="es"/>
        </w:rPr>
        <w:t>La ciudad/condado de (________________________________________________ recibió de</w:t>
      </w:r>
      <w:r>
        <w:rPr>
          <w:rFonts w:ascii="Arial" w:hAnsi="Arial" w:cs="Arial"/>
          <w:sz w:val="20"/>
          <w:lang w:val="es"/>
        </w:rPr>
        <w:t>l</w:t>
      </w:r>
      <w:r w:rsidRPr="00D00BEE">
        <w:rPr>
          <w:rFonts w:ascii="Arial" w:hAnsi="Arial" w:cs="Arial"/>
          <w:sz w:val="20"/>
          <w:lang w:val="es"/>
        </w:rPr>
        <w:t xml:space="preserve"> Bloque de Desarrollo Comunitario de Idaho un</w:t>
      </w:r>
      <w:r>
        <w:rPr>
          <w:rFonts w:ascii="Arial" w:hAnsi="Arial" w:cs="Arial"/>
          <w:sz w:val="20"/>
          <w:lang w:val="es"/>
        </w:rPr>
        <w:t xml:space="preserve"> subsidio económico</w:t>
      </w:r>
      <w:r w:rsidRPr="00D00BEE">
        <w:rPr>
          <w:rFonts w:ascii="Arial" w:hAnsi="Arial" w:cs="Arial"/>
          <w:sz w:val="20"/>
          <w:lang w:val="es"/>
        </w:rPr>
        <w:t xml:space="preserve"> por la cantidad de</w:t>
      </w:r>
      <w:r>
        <w:rPr>
          <w:rFonts w:ascii="Arial" w:hAnsi="Arial" w:cs="Arial"/>
          <w:sz w:val="20"/>
          <w:lang w:val="es"/>
        </w:rPr>
        <w:t xml:space="preserve"> </w:t>
      </w:r>
      <w:r w:rsidRPr="00D00BEE">
        <w:rPr>
          <w:rFonts w:ascii="Arial" w:hAnsi="Arial" w:cs="Arial"/>
          <w:sz w:val="20"/>
          <w:lang w:val="es"/>
        </w:rPr>
        <w:t>$(__________________) del Departamento de Comercio de Idaho.  Este financiamiento se asigna al Estado de Idaho del Departamento de Vivienda y Desarrollo Urbano de los Estados Unidos.  Estos fondos se utilizan actualmente para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20"/>
          <w:lang w:val="es"/>
        </w:rPr>
        <w:t>.</w:t>
      </w:r>
    </w:p>
    <w:p w14:paraId="502094AF" w14:textId="77777777" w:rsidR="009E7C19" w:rsidRPr="00D00BEE" w:rsidRDefault="009E7C19" w:rsidP="009E7C19">
      <w:pPr>
        <w:spacing w:line="240" w:lineRule="atLeast"/>
        <w:ind w:right="180"/>
        <w:rPr>
          <w:rFonts w:ascii="Arial" w:hAnsi="Arial" w:cs="Arial"/>
          <w:sz w:val="20"/>
        </w:rPr>
      </w:pPr>
    </w:p>
    <w:p w14:paraId="0CF4DEAF" w14:textId="77777777" w:rsidR="009E7C19" w:rsidRPr="00D00BEE" w:rsidRDefault="009E7C19" w:rsidP="009E7C19">
      <w:pPr>
        <w:spacing w:line="240" w:lineRule="atLeast"/>
        <w:ind w:right="180"/>
        <w:rPr>
          <w:rFonts w:ascii="Arial" w:hAnsi="Arial" w:cs="Arial"/>
          <w:sz w:val="20"/>
        </w:rPr>
      </w:pPr>
      <w:r w:rsidRPr="00D00BEE">
        <w:rPr>
          <w:rFonts w:ascii="Arial" w:hAnsi="Arial" w:cs="Arial"/>
          <w:sz w:val="20"/>
          <w:lang w:val="es"/>
        </w:rPr>
        <w:t>La audiencia incluirá una revisión de las actividades y logros del proyecto hasta la fecha, un resumen de todos los gastos hasta la fecha, una descripción general del trabajo restante y cualquier cambio realizado en el alcance del trabajo, presupuesto, horario, ubicación o beneficiarios.</w:t>
      </w:r>
    </w:p>
    <w:p w14:paraId="290FA2A3" w14:textId="77777777" w:rsidR="009E7C19" w:rsidRPr="00D00BEE" w:rsidRDefault="009E7C19" w:rsidP="009E7C19">
      <w:pPr>
        <w:spacing w:line="240" w:lineRule="atLeast"/>
        <w:rPr>
          <w:rFonts w:ascii="Arial" w:hAnsi="Arial" w:cs="Arial"/>
          <w:sz w:val="20"/>
        </w:rPr>
      </w:pPr>
    </w:p>
    <w:p w14:paraId="57DF107E" w14:textId="77777777" w:rsidR="009E7C19" w:rsidRPr="00D00BEE" w:rsidRDefault="009E7C19" w:rsidP="009E7C19">
      <w:pPr>
        <w:spacing w:line="240" w:lineRule="atLeast"/>
        <w:rPr>
          <w:rFonts w:ascii="Arial" w:hAnsi="Arial" w:cs="Arial"/>
          <w:sz w:val="20"/>
        </w:rPr>
      </w:pPr>
      <w:r w:rsidRPr="00D00BEE">
        <w:rPr>
          <w:rFonts w:ascii="Arial" w:hAnsi="Arial" w:cs="Arial"/>
          <w:sz w:val="20"/>
          <w:lang w:val="es"/>
        </w:rPr>
        <w:t xml:space="preserve">La audiencia ha sido programada para (mes, fecha, año, hora, ubicación).  La información del proyecto estará disponible para su revisión en </w:t>
      </w:r>
      <w:r w:rsidRPr="00D00BEE">
        <w:rPr>
          <w:rFonts w:ascii="Arial" w:hAnsi="Arial" w:cs="Arial"/>
          <w:lang w:val="es"/>
        </w:rPr>
        <w:t xml:space="preserve">  </w:t>
      </w:r>
      <w:r w:rsidRPr="00D00BEE">
        <w:rPr>
          <w:rFonts w:ascii="Arial" w:hAnsi="Arial" w:cs="Arial"/>
          <w:sz w:val="20"/>
          <w:u w:val="single"/>
          <w:lang w:val="es"/>
        </w:rPr>
        <w:tab/>
        <w:t>(ubicación).</w:t>
      </w:r>
      <w:r w:rsidRPr="00D00BEE">
        <w:rPr>
          <w:rFonts w:ascii="Arial" w:hAnsi="Arial" w:cs="Arial"/>
          <w:lang w:val="es"/>
        </w:rPr>
        <w:t xml:space="preserve"> </w:t>
      </w:r>
      <w:r w:rsidRPr="00D00BEE">
        <w:rPr>
          <w:rFonts w:ascii="Arial" w:hAnsi="Arial" w:cs="Arial"/>
          <w:sz w:val="20"/>
          <w:u w:val="single"/>
          <w:lang w:val="es"/>
        </w:rPr>
        <w:tab/>
      </w:r>
      <w:r w:rsidRPr="00D00BEE">
        <w:rPr>
          <w:rFonts w:ascii="Arial" w:hAnsi="Arial" w:cs="Arial"/>
          <w:lang w:val="es"/>
        </w:rPr>
        <w:t xml:space="preserve"> </w:t>
      </w:r>
      <w:r w:rsidRPr="00D00BEE">
        <w:rPr>
          <w:rFonts w:ascii="Arial" w:hAnsi="Arial" w:cs="Arial"/>
          <w:sz w:val="20"/>
          <w:lang w:val="es"/>
        </w:rPr>
        <w:t xml:space="preserve">  Los comentarios verbales y escritos serán aceptados hasta </w:t>
      </w:r>
      <w:r>
        <w:rPr>
          <w:rFonts w:ascii="Arial" w:hAnsi="Arial" w:cs="Arial"/>
          <w:sz w:val="20"/>
          <w:lang w:val="es"/>
        </w:rPr>
        <w:t xml:space="preserve">el día de la audiencia </w:t>
      </w:r>
      <w:r w:rsidRPr="00D00BEE">
        <w:rPr>
          <w:rFonts w:ascii="Arial" w:hAnsi="Arial" w:cs="Arial"/>
          <w:sz w:val="20"/>
          <w:lang w:val="es"/>
        </w:rPr>
        <w:t xml:space="preserve">y en la audiencia.  </w:t>
      </w:r>
    </w:p>
    <w:p w14:paraId="2388A457" w14:textId="77777777" w:rsidR="009E7C19" w:rsidRPr="00D00BEE" w:rsidRDefault="009E7C19" w:rsidP="009E7C19">
      <w:pPr>
        <w:spacing w:line="240" w:lineRule="atLeast"/>
        <w:rPr>
          <w:rFonts w:ascii="Arial" w:hAnsi="Arial" w:cs="Arial"/>
          <w:sz w:val="20"/>
        </w:rPr>
      </w:pPr>
    </w:p>
    <w:p w14:paraId="4C156D07" w14:textId="77777777" w:rsidR="009E7C19" w:rsidRPr="00D00BEE" w:rsidRDefault="009E7C19" w:rsidP="009E7C19">
      <w:pPr>
        <w:spacing w:line="240" w:lineRule="atLeast"/>
        <w:rPr>
          <w:rFonts w:ascii="Arial" w:hAnsi="Arial" w:cs="Arial"/>
          <w:sz w:val="20"/>
        </w:rPr>
      </w:pPr>
      <w:r w:rsidRPr="00D00BEE">
        <w:rPr>
          <w:rFonts w:ascii="Arial" w:hAnsi="Arial" w:cs="Arial"/>
          <w:sz w:val="20"/>
          <w:lang w:val="es"/>
        </w:rPr>
        <w:t xml:space="preserve">La información proporcionada en la audiencia pública estará disponible, </w:t>
      </w:r>
      <w:r>
        <w:rPr>
          <w:rFonts w:ascii="Arial" w:hAnsi="Arial" w:cs="Arial"/>
          <w:sz w:val="20"/>
          <w:lang w:val="es"/>
        </w:rPr>
        <w:t xml:space="preserve">con </w:t>
      </w:r>
      <w:r w:rsidRPr="00D00BEE">
        <w:rPr>
          <w:rFonts w:ascii="Arial" w:hAnsi="Arial" w:cs="Arial"/>
          <w:sz w:val="20"/>
          <w:lang w:val="es"/>
        </w:rPr>
        <w:t>prev</w:t>
      </w:r>
      <w:r>
        <w:rPr>
          <w:rFonts w:ascii="Arial" w:hAnsi="Arial" w:cs="Arial"/>
          <w:sz w:val="20"/>
          <w:lang w:val="es"/>
        </w:rPr>
        <w:t>io aviso</w:t>
      </w:r>
      <w:r w:rsidRPr="00D00BEE">
        <w:rPr>
          <w:rFonts w:ascii="Arial" w:hAnsi="Arial" w:cs="Arial"/>
          <w:sz w:val="20"/>
          <w:lang w:val="es"/>
        </w:rPr>
        <w:t xml:space="preserve">, cinco días antes de la audiencia.  Se </w:t>
      </w:r>
      <w:r w:rsidRPr="00A8787E">
        <w:rPr>
          <w:rFonts w:ascii="Arial" w:hAnsi="Arial" w:cs="Arial"/>
          <w:sz w:val="20"/>
          <w:lang w:val="es"/>
        </w:rPr>
        <w:t>ofrecerán acomodaciones especiales o</w:t>
      </w:r>
      <w:r w:rsidRPr="00D00BEE">
        <w:rPr>
          <w:rFonts w:ascii="Arial" w:hAnsi="Arial" w:cs="Arial"/>
          <w:sz w:val="20"/>
          <w:lang w:val="es"/>
        </w:rPr>
        <w:t xml:space="preserve"> formatos alternativos para personas que no hablan inglés y personas con discapacidad,</w:t>
      </w:r>
      <w:r>
        <w:rPr>
          <w:rFonts w:ascii="Arial" w:hAnsi="Arial" w:cs="Arial"/>
          <w:sz w:val="20"/>
          <w:lang w:val="es"/>
        </w:rPr>
        <w:t xml:space="preserve"> haciendo una </w:t>
      </w:r>
      <w:r w:rsidRPr="00D00BEE">
        <w:rPr>
          <w:rFonts w:ascii="Arial" w:hAnsi="Arial" w:cs="Arial"/>
          <w:sz w:val="20"/>
          <w:lang w:val="es"/>
        </w:rPr>
        <w:t>previa solicitud</w:t>
      </w:r>
      <w:r>
        <w:rPr>
          <w:rFonts w:ascii="Arial" w:hAnsi="Arial" w:cs="Arial"/>
          <w:sz w:val="20"/>
          <w:lang w:val="es"/>
        </w:rPr>
        <w:t xml:space="preserve"> de </w:t>
      </w:r>
      <w:r w:rsidRPr="00D00BEE">
        <w:rPr>
          <w:rFonts w:ascii="Arial" w:hAnsi="Arial" w:cs="Arial"/>
          <w:sz w:val="20"/>
          <w:lang w:val="es"/>
        </w:rPr>
        <w:t>un mínimo de cinco (5) días de ant</w:t>
      </w:r>
      <w:r>
        <w:rPr>
          <w:rFonts w:ascii="Arial" w:hAnsi="Arial" w:cs="Arial"/>
          <w:sz w:val="20"/>
          <w:lang w:val="es"/>
        </w:rPr>
        <w:t>icipo con</w:t>
      </w:r>
      <w:r w:rsidRPr="00D00BEE">
        <w:rPr>
          <w:rFonts w:ascii="Arial" w:hAnsi="Arial" w:cs="Arial"/>
          <w:sz w:val="20"/>
          <w:lang w:val="es"/>
        </w:rPr>
        <w:t xml:space="preserve"> la audiencia.  La audiencia se llevará a cabo en un centro accesible para las personas con discapacidad.  Para obtener más información, póngase en contacto con ____________________</w:t>
      </w:r>
      <w:r>
        <w:rPr>
          <w:rFonts w:ascii="Arial" w:hAnsi="Arial" w:cs="Arial"/>
          <w:sz w:val="20"/>
          <w:lang w:val="es"/>
        </w:rPr>
        <w:t xml:space="preserve">en </w:t>
      </w:r>
      <w:r w:rsidRPr="00D00BEE">
        <w:rPr>
          <w:rFonts w:ascii="Arial" w:hAnsi="Arial" w:cs="Arial"/>
          <w:sz w:val="20"/>
          <w:lang w:val="es"/>
        </w:rPr>
        <w:t>_________.</w:t>
      </w:r>
    </w:p>
    <w:p w14:paraId="6D04940F" w14:textId="77777777" w:rsidR="009E7C19" w:rsidRPr="00D00BEE" w:rsidRDefault="009E7C19" w:rsidP="009E7C19">
      <w:pPr>
        <w:spacing w:line="240" w:lineRule="atLeast"/>
        <w:rPr>
          <w:rFonts w:ascii="Arial" w:hAnsi="Arial" w:cs="Arial"/>
          <w:sz w:val="20"/>
        </w:rPr>
      </w:pPr>
    </w:p>
    <w:p w14:paraId="63B10094" w14:textId="77777777" w:rsidR="009E7C19" w:rsidRPr="00D00BEE" w:rsidRDefault="009E7C19" w:rsidP="009E7C19">
      <w:pPr>
        <w:pStyle w:val="NormalWeb"/>
        <w:spacing w:before="0" w:beforeAutospacing="0" w:after="0" w:afterAutospacing="0"/>
        <w:rPr>
          <w:rFonts w:ascii="Arial" w:hAnsi="Arial" w:cs="Arial"/>
          <w:color w:val="000000"/>
          <w:sz w:val="20"/>
          <w:szCs w:val="20"/>
        </w:rPr>
      </w:pPr>
    </w:p>
    <w:p w14:paraId="187014CB" w14:textId="77777777" w:rsidR="009E7C19" w:rsidRPr="00D00BEE" w:rsidRDefault="009E7C19" w:rsidP="009E7C19">
      <w:pPr>
        <w:pStyle w:val="NormalWeb"/>
        <w:spacing w:before="0" w:beforeAutospacing="0" w:after="0" w:afterAutospacing="0"/>
        <w:rPr>
          <w:rFonts w:ascii="Arial" w:hAnsi="Arial" w:cs="Arial"/>
          <w:color w:val="000000"/>
          <w:sz w:val="20"/>
          <w:szCs w:val="20"/>
        </w:rPr>
      </w:pPr>
    </w:p>
    <w:p w14:paraId="1EDA8039" w14:textId="77777777" w:rsidR="009E7C19" w:rsidRPr="00D00BEE" w:rsidRDefault="009E7C19" w:rsidP="009E7C19">
      <w:pPr>
        <w:pStyle w:val="NormalWeb"/>
        <w:spacing w:before="0" w:beforeAutospacing="0" w:after="0" w:afterAutospacing="0"/>
        <w:rPr>
          <w:rFonts w:ascii="Arial" w:hAnsi="Arial" w:cs="Arial"/>
          <w:sz w:val="20"/>
          <w:szCs w:val="20"/>
        </w:rPr>
      </w:pPr>
      <w:r w:rsidRPr="00D00BEE">
        <w:rPr>
          <w:rFonts w:ascii="Arial" w:hAnsi="Arial" w:cs="Arial"/>
          <w:sz w:val="20"/>
          <w:szCs w:val="20"/>
          <w:lang w:val="es"/>
        </w:rPr>
        <w:t xml:space="preserve">Se le puede proveer esta notificación en un formato accesible para las personas discapacidades y/o personas con conocimientos limitados del inglés a pedido. </w:t>
      </w:r>
    </w:p>
    <w:p w14:paraId="3F75C155" w14:textId="77777777" w:rsidR="009E7C19" w:rsidRPr="00D00BEE" w:rsidRDefault="009E7C19" w:rsidP="009E7C19">
      <w:pPr>
        <w:pStyle w:val="NormalWeb"/>
        <w:spacing w:before="0" w:beforeAutospacing="0" w:after="0" w:afterAutospacing="0"/>
        <w:rPr>
          <w:rFonts w:ascii="Arial" w:hAnsi="Arial" w:cs="Arial"/>
          <w:sz w:val="20"/>
          <w:szCs w:val="20"/>
        </w:rPr>
      </w:pPr>
    </w:p>
    <w:p w14:paraId="23869D51" w14:textId="77777777" w:rsidR="009E7C19" w:rsidRPr="00D00BEE" w:rsidRDefault="009E7C19" w:rsidP="009E7C19">
      <w:pPr>
        <w:pStyle w:val="NormalWeb"/>
        <w:spacing w:before="0" w:beforeAutospacing="0" w:after="0" w:afterAutospacing="0"/>
        <w:rPr>
          <w:rFonts w:ascii="Arial" w:hAnsi="Arial" w:cs="Arial"/>
          <w:sz w:val="20"/>
          <w:szCs w:val="20"/>
        </w:rPr>
      </w:pPr>
    </w:p>
    <w:p w14:paraId="7E4DF22E" w14:textId="77777777" w:rsidR="009E7C19" w:rsidRPr="00D00BEE" w:rsidRDefault="009E7C19" w:rsidP="009E7C19">
      <w:pPr>
        <w:spacing w:line="240" w:lineRule="atLeast"/>
        <w:rPr>
          <w:rFonts w:ascii="Arial" w:hAnsi="Arial" w:cs="Arial"/>
          <w:sz w:val="20"/>
        </w:rPr>
      </w:pPr>
    </w:p>
    <w:p w14:paraId="0F50D30A" w14:textId="77777777" w:rsidR="009E7C19" w:rsidRPr="00D00BEE" w:rsidRDefault="009E7C19" w:rsidP="009E7C19">
      <w:pPr>
        <w:spacing w:line="240" w:lineRule="atLeast"/>
        <w:rPr>
          <w:rFonts w:ascii="Arial" w:hAnsi="Arial" w:cs="Arial"/>
          <w:b/>
          <w:sz w:val="20"/>
          <w:u w:val="single"/>
        </w:rPr>
      </w:pPr>
      <w:r w:rsidRPr="00D00BEE">
        <w:rPr>
          <w:rFonts w:ascii="Arial" w:hAnsi="Arial" w:cs="Arial"/>
          <w:sz w:val="20"/>
        </w:rPr>
        <w:tab/>
      </w:r>
      <w:r w:rsidRPr="00D00BEE">
        <w:rPr>
          <w:rFonts w:ascii="Arial" w:hAnsi="Arial" w:cs="Arial"/>
          <w:sz w:val="20"/>
        </w:rPr>
        <w:tab/>
      </w:r>
      <w:r w:rsidRPr="00D00BEE">
        <w:rPr>
          <w:rFonts w:ascii="Arial" w:hAnsi="Arial" w:cs="Arial"/>
          <w:sz w:val="20"/>
        </w:rPr>
        <w:tab/>
      </w:r>
      <w:r w:rsidRPr="00D00BEE">
        <w:rPr>
          <w:rFonts w:ascii="Arial" w:hAnsi="Arial" w:cs="Arial"/>
          <w:sz w:val="20"/>
        </w:rPr>
        <w:tab/>
      </w:r>
      <w:r w:rsidRPr="00D00BEE">
        <w:rPr>
          <w:rFonts w:ascii="Arial" w:hAnsi="Arial" w:cs="Arial"/>
          <w:sz w:val="20"/>
        </w:rPr>
        <w:tab/>
      </w:r>
      <w:r w:rsidRPr="00D00BEE">
        <w:rPr>
          <w:rFonts w:ascii="Arial" w:hAnsi="Arial" w:cs="Arial"/>
          <w:b/>
          <w:sz w:val="20"/>
          <w:u w:val="single"/>
        </w:rPr>
        <w:tab/>
      </w:r>
      <w:r w:rsidRPr="00D00BEE">
        <w:rPr>
          <w:rFonts w:ascii="Arial" w:hAnsi="Arial" w:cs="Arial"/>
          <w:b/>
          <w:sz w:val="20"/>
          <w:u w:val="single"/>
        </w:rPr>
        <w:tab/>
      </w:r>
      <w:r w:rsidRPr="00D00BEE">
        <w:rPr>
          <w:rFonts w:ascii="Arial" w:hAnsi="Arial" w:cs="Arial"/>
          <w:b/>
          <w:sz w:val="20"/>
          <w:u w:val="single"/>
        </w:rPr>
        <w:tab/>
      </w:r>
      <w:r w:rsidRPr="00D00BEE">
        <w:rPr>
          <w:rFonts w:ascii="Arial" w:hAnsi="Arial" w:cs="Arial"/>
          <w:b/>
          <w:sz w:val="20"/>
          <w:u w:val="single"/>
        </w:rPr>
        <w:tab/>
      </w:r>
      <w:r w:rsidRPr="00D00BEE">
        <w:rPr>
          <w:rFonts w:ascii="Arial" w:hAnsi="Arial" w:cs="Arial"/>
          <w:b/>
          <w:sz w:val="20"/>
          <w:u w:val="single"/>
        </w:rPr>
        <w:tab/>
      </w:r>
      <w:r w:rsidRPr="00D00BEE">
        <w:rPr>
          <w:rFonts w:ascii="Arial" w:hAnsi="Arial" w:cs="Arial"/>
          <w:b/>
          <w:sz w:val="20"/>
          <w:u w:val="single"/>
        </w:rPr>
        <w:tab/>
      </w:r>
    </w:p>
    <w:p w14:paraId="2ABCD1B8" w14:textId="77777777" w:rsidR="009E7C19" w:rsidRPr="00D00BEE" w:rsidRDefault="009E7C19" w:rsidP="009E7C19">
      <w:pPr>
        <w:spacing w:line="240" w:lineRule="atLeast"/>
        <w:rPr>
          <w:rFonts w:ascii="Arial" w:hAnsi="Arial" w:cs="Arial"/>
          <w:sz w:val="20"/>
        </w:rPr>
      </w:pPr>
      <w:r w:rsidRPr="00D00BEE" w:rsidDel="00000001">
        <w:rPr>
          <w:rFonts w:ascii="Arial" w:hAnsi="Arial" w:cs="Arial"/>
          <w:sz w:val="20"/>
          <w:lang w:val="es"/>
        </w:rPr>
        <w:tab/>
      </w:r>
      <w:r w:rsidRPr="00D00BEE" w:rsidDel="00000002">
        <w:rPr>
          <w:rFonts w:ascii="Arial" w:hAnsi="Arial" w:cs="Arial"/>
          <w:sz w:val="20"/>
          <w:lang w:val="es"/>
        </w:rPr>
        <w:tab/>
      </w:r>
      <w:r w:rsidRPr="00D00BEE" w:rsidDel="00000003">
        <w:rPr>
          <w:rFonts w:ascii="Arial" w:hAnsi="Arial" w:cs="Arial"/>
          <w:sz w:val="20"/>
          <w:lang w:val="es"/>
        </w:rPr>
        <w:tab/>
      </w:r>
      <w:r w:rsidRPr="00D00BEE" w:rsidDel="00000004">
        <w:rPr>
          <w:rFonts w:ascii="Arial" w:hAnsi="Arial" w:cs="Arial"/>
          <w:sz w:val="20"/>
          <w:lang w:val="es"/>
        </w:rPr>
        <w:tab/>
      </w:r>
      <w:r w:rsidRPr="00D00BEE" w:rsidDel="00000005">
        <w:rPr>
          <w:rFonts w:ascii="Arial" w:hAnsi="Arial" w:cs="Arial"/>
          <w:sz w:val="20"/>
          <w:lang w:val="es"/>
        </w:rPr>
        <w:tab/>
      </w:r>
      <w:proofErr w:type="spellStart"/>
      <w:r w:rsidRPr="00D00BEE" w:rsidDel="00000005">
        <w:rPr>
          <w:rFonts w:ascii="Arial" w:hAnsi="Arial" w:cs="Arial"/>
          <w:sz w:val="20"/>
          <w:lang w:val="es"/>
        </w:rPr>
        <w:t>Name</w:t>
      </w:r>
      <w:proofErr w:type="spellEnd"/>
      <w:r w:rsidRPr="00D00BEE" w:rsidDel="00000005">
        <w:rPr>
          <w:rFonts w:ascii="Arial" w:hAnsi="Arial" w:cs="Arial"/>
          <w:sz w:val="20"/>
          <w:lang w:val="es"/>
        </w:rPr>
        <w:t xml:space="preserve"> and </w:t>
      </w:r>
      <w:proofErr w:type="spellStart"/>
      <w:r w:rsidRPr="00D00BEE" w:rsidDel="00000005">
        <w:rPr>
          <w:rFonts w:ascii="Arial" w:hAnsi="Arial" w:cs="Arial"/>
          <w:sz w:val="20"/>
          <w:lang w:val="es"/>
        </w:rPr>
        <w:t>Title</w:t>
      </w:r>
      <w:proofErr w:type="spellEnd"/>
      <w:r w:rsidRPr="00D00BEE" w:rsidDel="00000005">
        <w:rPr>
          <w:rFonts w:ascii="Arial" w:hAnsi="Arial" w:cs="Arial"/>
          <w:sz w:val="20"/>
          <w:lang w:val="es"/>
        </w:rPr>
        <w:t xml:space="preserve"> of </w:t>
      </w:r>
      <w:proofErr w:type="spellStart"/>
      <w:r w:rsidRPr="00D00BEE" w:rsidDel="00000005">
        <w:rPr>
          <w:rFonts w:ascii="Arial" w:hAnsi="Arial" w:cs="Arial"/>
          <w:sz w:val="20"/>
          <w:lang w:val="es"/>
        </w:rPr>
        <w:t>Chief</w:t>
      </w:r>
      <w:proofErr w:type="spellEnd"/>
      <w:r w:rsidRPr="00D00BEE" w:rsidDel="00000005">
        <w:rPr>
          <w:rFonts w:ascii="Arial" w:hAnsi="Arial" w:cs="Arial"/>
          <w:sz w:val="20"/>
          <w:lang w:val="es"/>
        </w:rPr>
        <w:t xml:space="preserve"> Elected </w:t>
      </w:r>
      <w:proofErr w:type="spellStart"/>
      <w:r w:rsidRPr="00D00BEE" w:rsidDel="00000005">
        <w:rPr>
          <w:rFonts w:ascii="Arial" w:hAnsi="Arial" w:cs="Arial"/>
          <w:sz w:val="20"/>
          <w:lang w:val="es"/>
        </w:rPr>
        <w:t>Official</w:t>
      </w:r>
      <w:proofErr w:type="spellEnd"/>
    </w:p>
    <w:p w14:paraId="28C64454" w14:textId="77777777" w:rsidR="009E7C19" w:rsidRPr="00D00BEE" w:rsidRDefault="009E7C19" w:rsidP="009E7C19">
      <w:pPr>
        <w:spacing w:line="240" w:lineRule="atLeast"/>
        <w:rPr>
          <w:rFonts w:ascii="Arial" w:hAnsi="Arial" w:cs="Arial"/>
          <w:sz w:val="20"/>
        </w:rPr>
      </w:pPr>
    </w:p>
    <w:p w14:paraId="5938251A" w14:textId="77777777" w:rsidR="009E7C19" w:rsidRPr="00D00BEE" w:rsidRDefault="009E7C19" w:rsidP="009E7C19">
      <w:pPr>
        <w:spacing w:line="240" w:lineRule="atLeast"/>
        <w:rPr>
          <w:rFonts w:ascii="Arial" w:hAnsi="Arial" w:cs="Arial"/>
          <w:b/>
          <w:sz w:val="20"/>
          <w:u w:val="single"/>
        </w:rPr>
      </w:pPr>
      <w:r w:rsidRPr="00D00BEE">
        <w:rPr>
          <w:rFonts w:ascii="Arial" w:hAnsi="Arial" w:cs="Arial"/>
          <w:sz w:val="20"/>
        </w:rPr>
        <w:tab/>
      </w:r>
      <w:r w:rsidRPr="00D00BEE">
        <w:rPr>
          <w:rFonts w:ascii="Arial" w:hAnsi="Arial" w:cs="Arial"/>
          <w:sz w:val="20"/>
        </w:rPr>
        <w:tab/>
      </w:r>
      <w:r w:rsidRPr="00D00BEE">
        <w:rPr>
          <w:rFonts w:ascii="Arial" w:hAnsi="Arial" w:cs="Arial"/>
          <w:sz w:val="20"/>
        </w:rPr>
        <w:tab/>
      </w:r>
      <w:r w:rsidRPr="00D00BEE">
        <w:rPr>
          <w:rFonts w:ascii="Arial" w:hAnsi="Arial" w:cs="Arial"/>
          <w:sz w:val="20"/>
        </w:rPr>
        <w:tab/>
      </w:r>
      <w:r w:rsidRPr="00D00BEE">
        <w:rPr>
          <w:rFonts w:ascii="Arial" w:hAnsi="Arial" w:cs="Arial"/>
          <w:sz w:val="20"/>
        </w:rPr>
        <w:tab/>
      </w:r>
      <w:r w:rsidRPr="00D00BEE">
        <w:rPr>
          <w:rFonts w:ascii="Arial" w:hAnsi="Arial" w:cs="Arial"/>
          <w:b/>
          <w:sz w:val="20"/>
          <w:u w:val="single"/>
        </w:rPr>
        <w:tab/>
      </w:r>
      <w:r w:rsidRPr="00D00BEE">
        <w:rPr>
          <w:rFonts w:ascii="Arial" w:hAnsi="Arial" w:cs="Arial"/>
          <w:b/>
          <w:sz w:val="20"/>
          <w:u w:val="single"/>
        </w:rPr>
        <w:tab/>
      </w:r>
      <w:r w:rsidRPr="00D00BEE">
        <w:rPr>
          <w:rFonts w:ascii="Arial" w:hAnsi="Arial" w:cs="Arial"/>
          <w:b/>
          <w:sz w:val="20"/>
          <w:u w:val="single"/>
        </w:rPr>
        <w:tab/>
      </w:r>
      <w:r w:rsidRPr="00D00BEE">
        <w:rPr>
          <w:rFonts w:ascii="Arial" w:hAnsi="Arial" w:cs="Arial"/>
          <w:b/>
          <w:sz w:val="20"/>
          <w:u w:val="single"/>
        </w:rPr>
        <w:tab/>
      </w:r>
      <w:r w:rsidRPr="00D00BEE">
        <w:rPr>
          <w:rFonts w:ascii="Arial" w:hAnsi="Arial" w:cs="Arial"/>
          <w:b/>
          <w:sz w:val="20"/>
          <w:u w:val="single"/>
        </w:rPr>
        <w:tab/>
      </w:r>
      <w:r w:rsidRPr="00D00BEE">
        <w:rPr>
          <w:rFonts w:ascii="Arial" w:hAnsi="Arial" w:cs="Arial"/>
          <w:b/>
          <w:sz w:val="20"/>
          <w:u w:val="single"/>
        </w:rPr>
        <w:tab/>
      </w:r>
    </w:p>
    <w:p w14:paraId="59F44770" w14:textId="77777777" w:rsidR="009E7C19" w:rsidRPr="00D00BEE" w:rsidRDefault="009E7C19" w:rsidP="009E7C19">
      <w:pPr>
        <w:spacing w:line="240" w:lineRule="atLeast"/>
        <w:rPr>
          <w:rFonts w:ascii="Arial" w:hAnsi="Arial" w:cs="Arial"/>
          <w:sz w:val="20"/>
        </w:rPr>
      </w:pPr>
      <w:r w:rsidRPr="00D00BEE" w:rsidDel="00000001">
        <w:rPr>
          <w:rFonts w:ascii="Arial" w:hAnsi="Arial" w:cs="Arial"/>
          <w:sz w:val="20"/>
          <w:lang w:val="es"/>
        </w:rPr>
        <w:tab/>
      </w:r>
      <w:r w:rsidRPr="00D00BEE" w:rsidDel="00000002">
        <w:rPr>
          <w:rFonts w:ascii="Arial" w:hAnsi="Arial" w:cs="Arial"/>
          <w:sz w:val="20"/>
          <w:lang w:val="es"/>
        </w:rPr>
        <w:tab/>
      </w:r>
      <w:r w:rsidRPr="00D00BEE" w:rsidDel="00000003">
        <w:rPr>
          <w:rFonts w:ascii="Arial" w:hAnsi="Arial" w:cs="Arial"/>
          <w:sz w:val="20"/>
          <w:lang w:val="es"/>
        </w:rPr>
        <w:tab/>
      </w:r>
      <w:r w:rsidRPr="00D00BEE" w:rsidDel="00000004">
        <w:rPr>
          <w:rFonts w:ascii="Arial" w:hAnsi="Arial" w:cs="Arial"/>
          <w:sz w:val="20"/>
          <w:lang w:val="es"/>
        </w:rPr>
        <w:tab/>
      </w:r>
      <w:r w:rsidRPr="00D00BEE" w:rsidDel="00000005">
        <w:rPr>
          <w:rFonts w:ascii="Arial" w:hAnsi="Arial" w:cs="Arial"/>
          <w:sz w:val="20"/>
          <w:lang w:val="es"/>
        </w:rPr>
        <w:tab/>
        <w:t xml:space="preserve">Street </w:t>
      </w:r>
      <w:proofErr w:type="spellStart"/>
      <w:r w:rsidRPr="00D00BEE" w:rsidDel="00000005">
        <w:rPr>
          <w:rFonts w:ascii="Arial" w:hAnsi="Arial" w:cs="Arial"/>
          <w:sz w:val="20"/>
          <w:lang w:val="es"/>
        </w:rPr>
        <w:t>Address</w:t>
      </w:r>
      <w:proofErr w:type="spellEnd"/>
      <w:r w:rsidRPr="00D00BEE" w:rsidDel="00000005">
        <w:rPr>
          <w:rFonts w:ascii="Arial" w:hAnsi="Arial" w:cs="Arial"/>
          <w:sz w:val="20"/>
          <w:lang w:val="es"/>
        </w:rPr>
        <w:t xml:space="preserve"> and P.O. Box</w:t>
      </w:r>
    </w:p>
    <w:p w14:paraId="0B656A3C" w14:textId="77777777" w:rsidR="009E7C19" w:rsidRPr="00D00BEE" w:rsidRDefault="009E7C19" w:rsidP="009E7C19">
      <w:pPr>
        <w:spacing w:line="240" w:lineRule="atLeast"/>
        <w:rPr>
          <w:rFonts w:ascii="Arial" w:hAnsi="Arial" w:cs="Arial"/>
          <w:sz w:val="20"/>
        </w:rPr>
      </w:pPr>
    </w:p>
    <w:p w14:paraId="4CA92B68" w14:textId="77777777" w:rsidR="009E7C19" w:rsidRPr="00D00BEE" w:rsidRDefault="009E7C19" w:rsidP="009E7C19">
      <w:pPr>
        <w:spacing w:line="240" w:lineRule="atLeast"/>
        <w:rPr>
          <w:rFonts w:ascii="Arial" w:hAnsi="Arial" w:cs="Arial"/>
          <w:b/>
          <w:sz w:val="20"/>
          <w:u w:val="single"/>
        </w:rPr>
      </w:pPr>
      <w:r w:rsidRPr="00D00BEE">
        <w:rPr>
          <w:rFonts w:ascii="Arial" w:hAnsi="Arial" w:cs="Arial"/>
          <w:sz w:val="20"/>
        </w:rPr>
        <w:tab/>
      </w:r>
      <w:r w:rsidRPr="00D00BEE">
        <w:rPr>
          <w:rFonts w:ascii="Arial" w:hAnsi="Arial" w:cs="Arial"/>
          <w:sz w:val="20"/>
        </w:rPr>
        <w:tab/>
      </w:r>
      <w:r w:rsidRPr="00D00BEE">
        <w:rPr>
          <w:rFonts w:ascii="Arial" w:hAnsi="Arial" w:cs="Arial"/>
          <w:sz w:val="20"/>
        </w:rPr>
        <w:tab/>
      </w:r>
      <w:r w:rsidRPr="00D00BEE">
        <w:rPr>
          <w:rFonts w:ascii="Arial" w:hAnsi="Arial" w:cs="Arial"/>
          <w:sz w:val="20"/>
        </w:rPr>
        <w:tab/>
      </w:r>
      <w:r w:rsidRPr="00D00BEE">
        <w:rPr>
          <w:rFonts w:ascii="Arial" w:hAnsi="Arial" w:cs="Arial"/>
          <w:sz w:val="20"/>
        </w:rPr>
        <w:tab/>
      </w:r>
      <w:r w:rsidRPr="00D00BEE">
        <w:rPr>
          <w:rFonts w:ascii="Arial" w:hAnsi="Arial" w:cs="Arial"/>
          <w:b/>
          <w:sz w:val="20"/>
          <w:u w:val="single"/>
        </w:rPr>
        <w:tab/>
      </w:r>
      <w:r w:rsidRPr="00D00BEE">
        <w:rPr>
          <w:rFonts w:ascii="Arial" w:hAnsi="Arial" w:cs="Arial"/>
          <w:b/>
          <w:sz w:val="20"/>
          <w:u w:val="single"/>
        </w:rPr>
        <w:tab/>
      </w:r>
      <w:r w:rsidRPr="00D00BEE">
        <w:rPr>
          <w:rFonts w:ascii="Arial" w:hAnsi="Arial" w:cs="Arial"/>
          <w:b/>
          <w:sz w:val="20"/>
          <w:u w:val="single"/>
        </w:rPr>
        <w:tab/>
      </w:r>
      <w:r w:rsidRPr="00D00BEE">
        <w:rPr>
          <w:rFonts w:ascii="Arial" w:hAnsi="Arial" w:cs="Arial"/>
          <w:b/>
          <w:sz w:val="20"/>
          <w:u w:val="single"/>
        </w:rPr>
        <w:tab/>
      </w:r>
      <w:r w:rsidRPr="00D00BEE">
        <w:rPr>
          <w:rFonts w:ascii="Arial" w:hAnsi="Arial" w:cs="Arial"/>
          <w:b/>
          <w:sz w:val="20"/>
          <w:u w:val="single"/>
        </w:rPr>
        <w:tab/>
      </w:r>
      <w:r w:rsidRPr="00D00BEE">
        <w:rPr>
          <w:rFonts w:ascii="Arial" w:hAnsi="Arial" w:cs="Arial"/>
          <w:b/>
          <w:sz w:val="20"/>
          <w:u w:val="single"/>
        </w:rPr>
        <w:tab/>
      </w:r>
    </w:p>
    <w:p w14:paraId="10F303AF" w14:textId="77777777" w:rsidR="009E7C19" w:rsidRPr="00D00BEE" w:rsidRDefault="009E7C19" w:rsidP="009E7C19">
      <w:pPr>
        <w:spacing w:line="240" w:lineRule="atLeast"/>
        <w:rPr>
          <w:rFonts w:ascii="Arial" w:hAnsi="Arial" w:cs="Arial"/>
          <w:sz w:val="20"/>
        </w:rPr>
      </w:pPr>
      <w:r w:rsidRPr="00D00BEE" w:rsidDel="00000001">
        <w:rPr>
          <w:rFonts w:ascii="Arial" w:hAnsi="Arial" w:cs="Arial"/>
          <w:sz w:val="20"/>
          <w:lang w:val="es"/>
        </w:rPr>
        <w:tab/>
      </w:r>
      <w:r w:rsidRPr="00D00BEE" w:rsidDel="00000002">
        <w:rPr>
          <w:rFonts w:ascii="Arial" w:hAnsi="Arial" w:cs="Arial"/>
          <w:sz w:val="20"/>
          <w:lang w:val="es"/>
        </w:rPr>
        <w:tab/>
      </w:r>
      <w:r w:rsidRPr="00D00BEE" w:rsidDel="00000003">
        <w:rPr>
          <w:rFonts w:ascii="Arial" w:hAnsi="Arial" w:cs="Arial"/>
          <w:sz w:val="20"/>
          <w:lang w:val="es"/>
        </w:rPr>
        <w:tab/>
      </w:r>
      <w:r w:rsidRPr="00D00BEE" w:rsidDel="00000004">
        <w:rPr>
          <w:rFonts w:ascii="Arial" w:hAnsi="Arial" w:cs="Arial"/>
          <w:sz w:val="20"/>
          <w:lang w:val="es"/>
        </w:rPr>
        <w:tab/>
      </w:r>
      <w:r w:rsidRPr="00D00BEE" w:rsidDel="00000005">
        <w:rPr>
          <w:rFonts w:ascii="Arial" w:hAnsi="Arial" w:cs="Arial"/>
          <w:sz w:val="20"/>
          <w:lang w:val="es"/>
        </w:rPr>
        <w:tab/>
        <w:t>City/State/Zip</w:t>
      </w:r>
    </w:p>
    <w:p w14:paraId="17FD07D7" w14:textId="77777777" w:rsidR="009E7C19" w:rsidRPr="00871657" w:rsidRDefault="009E7C19" w:rsidP="005C0C8B">
      <w:pPr>
        <w:spacing w:line="240" w:lineRule="atLeast"/>
        <w:rPr>
          <w:rFonts w:ascii="Arial" w:hAnsi="Arial" w:cs="Arial"/>
          <w:sz w:val="20"/>
        </w:rPr>
      </w:pPr>
    </w:p>
    <w:sectPr w:rsidR="009E7C19" w:rsidRPr="00871657" w:rsidSect="005272FC">
      <w:headerReference w:type="even" r:id="rId8"/>
      <w:headerReference w:type="default" r:id="rId9"/>
      <w:footerReference w:type="even" r:id="rId10"/>
      <w:footerReference w:type="default" r:id="rId11"/>
      <w:headerReference w:type="first" r:id="rId12"/>
      <w:footerReference w:type="first" r:id="rId13"/>
      <w:footnotePr>
        <w:numFmt w:val="lowerRoman"/>
      </w:footnotePr>
      <w:endnotePr>
        <w:numFmt w:val="decimal"/>
      </w:endnotePr>
      <w:pgSz w:w="12240" w:h="15840" w:code="1"/>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095AC" w14:textId="77777777" w:rsidR="0096281D" w:rsidRDefault="0096281D">
      <w:r>
        <w:separator/>
      </w:r>
    </w:p>
  </w:endnote>
  <w:endnote w:type="continuationSeparator" w:id="0">
    <w:p w14:paraId="54C1BA0A" w14:textId="77777777" w:rsidR="0096281D" w:rsidRDefault="00962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Geneva">
    <w:altName w:val="Arial"/>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4A3E8" w14:textId="77777777" w:rsidR="000202B8" w:rsidRDefault="000202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A6392" w14:textId="3F371A98" w:rsidR="00E26308" w:rsidRPr="000202B8" w:rsidRDefault="00E26308" w:rsidP="00364E1C">
    <w:pPr>
      <w:pStyle w:val="Footer"/>
      <w:tabs>
        <w:tab w:val="clear" w:pos="8640"/>
        <w:tab w:val="right" w:pos="9360"/>
      </w:tabs>
      <w:rPr>
        <w:rFonts w:ascii="Arial" w:hAnsi="Arial" w:cs="Arial"/>
        <w:sz w:val="18"/>
        <w:szCs w:val="18"/>
      </w:rPr>
    </w:pPr>
    <w:r>
      <w:rPr>
        <w:rFonts w:ascii="Times New Roman" w:hAnsi="Times New Roman"/>
        <w:sz w:val="20"/>
      </w:rPr>
      <w:tab/>
    </w:r>
    <w:r w:rsidRPr="000202B8">
      <w:rPr>
        <w:rFonts w:ascii="Arial" w:hAnsi="Arial" w:cs="Arial"/>
        <w:sz w:val="18"/>
        <w:szCs w:val="18"/>
      </w:rPr>
      <w:t>VII-</w:t>
    </w:r>
    <w:r w:rsidRPr="000202B8">
      <w:rPr>
        <w:rFonts w:ascii="Arial" w:hAnsi="Arial" w:cs="Arial"/>
        <w:sz w:val="18"/>
        <w:szCs w:val="18"/>
      </w:rPr>
      <w:fldChar w:fldCharType="begin"/>
    </w:r>
    <w:r w:rsidRPr="000202B8">
      <w:rPr>
        <w:rFonts w:ascii="Arial" w:hAnsi="Arial" w:cs="Arial"/>
        <w:sz w:val="18"/>
        <w:szCs w:val="18"/>
      </w:rPr>
      <w:instrText xml:space="preserve"> PAGE   \* MERGEFORMAT </w:instrText>
    </w:r>
    <w:r w:rsidRPr="000202B8">
      <w:rPr>
        <w:rFonts w:ascii="Arial" w:hAnsi="Arial" w:cs="Arial"/>
        <w:sz w:val="18"/>
        <w:szCs w:val="18"/>
      </w:rPr>
      <w:fldChar w:fldCharType="separate"/>
    </w:r>
    <w:r w:rsidR="009E4BA2" w:rsidRPr="000202B8">
      <w:rPr>
        <w:rFonts w:ascii="Arial" w:hAnsi="Arial" w:cs="Arial"/>
        <w:noProof/>
        <w:sz w:val="18"/>
        <w:szCs w:val="18"/>
      </w:rPr>
      <w:t>1</w:t>
    </w:r>
    <w:r w:rsidRPr="000202B8">
      <w:rPr>
        <w:rFonts w:ascii="Arial" w:hAnsi="Arial" w:cs="Arial"/>
        <w:noProof/>
        <w:sz w:val="18"/>
        <w:szCs w:val="18"/>
      </w:rPr>
      <w:fldChar w:fldCharType="end"/>
    </w:r>
    <w:r w:rsidRPr="000202B8">
      <w:rPr>
        <w:rFonts w:ascii="Arial" w:hAnsi="Arial" w:cs="Arial"/>
        <w:noProof/>
        <w:sz w:val="18"/>
        <w:szCs w:val="18"/>
      </w:rPr>
      <w:tab/>
    </w:r>
    <w:r w:rsidR="006C09AF" w:rsidRPr="000202B8">
      <w:rPr>
        <w:rFonts w:ascii="Arial" w:hAnsi="Arial" w:cs="Arial"/>
        <w:noProof/>
        <w:sz w:val="18"/>
        <w:szCs w:val="18"/>
      </w:rPr>
      <w:t>September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974C3" w14:textId="77777777" w:rsidR="000202B8" w:rsidRDefault="000202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9CEDD" w14:textId="77777777" w:rsidR="0096281D" w:rsidRDefault="0096281D">
      <w:r>
        <w:separator/>
      </w:r>
    </w:p>
  </w:footnote>
  <w:footnote w:type="continuationSeparator" w:id="0">
    <w:p w14:paraId="214E511A" w14:textId="77777777" w:rsidR="0096281D" w:rsidRDefault="00962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D8153" w14:textId="77777777" w:rsidR="000202B8" w:rsidRDefault="000202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7B3F8" w14:textId="77777777" w:rsidR="000202B8" w:rsidRDefault="000202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41D5D" w14:textId="77777777" w:rsidR="000202B8" w:rsidRDefault="000202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singleLevel"/>
    <w:tmpl w:val="00000000"/>
    <w:lvl w:ilvl="0">
      <w:start w:val="1"/>
      <w:numFmt w:val="upperLetter"/>
      <w:lvlText w:val="%1."/>
      <w:lvlJc w:val="left"/>
      <w:pPr>
        <w:tabs>
          <w:tab w:val="num" w:pos="360"/>
        </w:tabs>
        <w:ind w:left="360" w:hanging="360"/>
      </w:pPr>
    </w:lvl>
  </w:abstractNum>
  <w:abstractNum w:abstractNumId="1" w15:restartNumberingAfterBreak="0">
    <w:nsid w:val="0000000C"/>
    <w:multiLevelType w:val="singleLevel"/>
    <w:tmpl w:val="00000000"/>
    <w:lvl w:ilvl="0">
      <w:start w:val="1"/>
      <w:numFmt w:val="upperLetter"/>
      <w:lvlText w:val="%1."/>
      <w:lvlJc w:val="left"/>
      <w:pPr>
        <w:tabs>
          <w:tab w:val="num" w:pos="360"/>
        </w:tabs>
        <w:ind w:left="360" w:hanging="360"/>
      </w:pPr>
    </w:lvl>
  </w:abstractNum>
  <w:abstractNum w:abstractNumId="2" w15:restartNumberingAfterBreak="0">
    <w:nsid w:val="0000000D"/>
    <w:multiLevelType w:val="singleLevel"/>
    <w:tmpl w:val="00000000"/>
    <w:lvl w:ilvl="0">
      <w:start w:val="1"/>
      <w:numFmt w:val="upperLetter"/>
      <w:lvlText w:val="%1."/>
      <w:lvlJc w:val="left"/>
      <w:pPr>
        <w:tabs>
          <w:tab w:val="num" w:pos="360"/>
        </w:tabs>
        <w:ind w:left="360" w:hanging="360"/>
      </w:pPr>
    </w:lvl>
  </w:abstractNum>
  <w:abstractNum w:abstractNumId="3" w15:restartNumberingAfterBreak="0">
    <w:nsid w:val="0000000E"/>
    <w:multiLevelType w:val="singleLevel"/>
    <w:tmpl w:val="00000000"/>
    <w:lvl w:ilvl="0">
      <w:start w:val="1"/>
      <w:numFmt w:val="upperLetter"/>
      <w:lvlText w:val="%1."/>
      <w:lvlJc w:val="left"/>
      <w:pPr>
        <w:tabs>
          <w:tab w:val="num" w:pos="360"/>
        </w:tabs>
        <w:ind w:left="360" w:hanging="360"/>
      </w:pPr>
    </w:lvl>
  </w:abstractNum>
  <w:abstractNum w:abstractNumId="4" w15:restartNumberingAfterBreak="0">
    <w:nsid w:val="0000000F"/>
    <w:multiLevelType w:val="singleLevel"/>
    <w:tmpl w:val="00000000"/>
    <w:lvl w:ilvl="0">
      <w:start w:val="1"/>
      <w:numFmt w:val="decimal"/>
      <w:lvlText w:val="%1."/>
      <w:lvlJc w:val="left"/>
      <w:pPr>
        <w:tabs>
          <w:tab w:val="num" w:pos="648"/>
        </w:tabs>
        <w:ind w:left="648" w:hanging="360"/>
      </w:pPr>
    </w:lvl>
  </w:abstractNum>
  <w:abstractNum w:abstractNumId="5" w15:restartNumberingAfterBreak="0">
    <w:nsid w:val="00000010"/>
    <w:multiLevelType w:val="singleLevel"/>
    <w:tmpl w:val="00000000"/>
    <w:lvl w:ilvl="0">
      <w:start w:val="1"/>
      <w:numFmt w:val="upperLetter"/>
      <w:lvlText w:val="%1."/>
      <w:lvlJc w:val="left"/>
      <w:pPr>
        <w:tabs>
          <w:tab w:val="num" w:pos="360"/>
        </w:tabs>
        <w:ind w:left="360" w:hanging="360"/>
      </w:pPr>
    </w:lvl>
  </w:abstractNum>
  <w:num w:numId="1" w16cid:durableId="1769544027">
    <w:abstractNumId w:val="0"/>
  </w:num>
  <w:num w:numId="2" w16cid:durableId="541333922">
    <w:abstractNumId w:val="1"/>
  </w:num>
  <w:num w:numId="3" w16cid:durableId="345442283">
    <w:abstractNumId w:val="2"/>
  </w:num>
  <w:num w:numId="4" w16cid:durableId="182018792">
    <w:abstractNumId w:val="3"/>
  </w:num>
  <w:num w:numId="5" w16cid:durableId="1504734616">
    <w:abstractNumId w:val="4"/>
  </w:num>
  <w:num w:numId="6" w16cid:durableId="885448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HorizontalDrawingGridEvery w:val="0"/>
  <w:displayVerticalDrawingGridEvery w:val="0"/>
  <w:doNotUseMarginsForDrawingGridOrigin/>
  <w:doNotShadeFormData/>
  <w:characterSpacingControl w:val="doNotCompress"/>
  <w:hdrShapeDefaults>
    <o:shapedefaults v:ext="edit" spidmax="51201"/>
  </w:hdrShapeDefaults>
  <w:footnotePr>
    <w:numFmt w:val="lowerRoman"/>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5DB6"/>
    <w:rsid w:val="000202B8"/>
    <w:rsid w:val="00054EEC"/>
    <w:rsid w:val="00056E3F"/>
    <w:rsid w:val="00057AAC"/>
    <w:rsid w:val="000732ED"/>
    <w:rsid w:val="00074572"/>
    <w:rsid w:val="00083237"/>
    <w:rsid w:val="00097D5A"/>
    <w:rsid w:val="000B4BD8"/>
    <w:rsid w:val="000D3C15"/>
    <w:rsid w:val="000F247B"/>
    <w:rsid w:val="000F625E"/>
    <w:rsid w:val="000F706A"/>
    <w:rsid w:val="00121D27"/>
    <w:rsid w:val="00181038"/>
    <w:rsid w:val="001828A8"/>
    <w:rsid w:val="00183DD1"/>
    <w:rsid w:val="00185111"/>
    <w:rsid w:val="001A2FD1"/>
    <w:rsid w:val="001D00DD"/>
    <w:rsid w:val="001D4BEB"/>
    <w:rsid w:val="001D60FC"/>
    <w:rsid w:val="001E7598"/>
    <w:rsid w:val="00200A45"/>
    <w:rsid w:val="00231DB6"/>
    <w:rsid w:val="00245554"/>
    <w:rsid w:val="00246F21"/>
    <w:rsid w:val="00256310"/>
    <w:rsid w:val="00281546"/>
    <w:rsid w:val="00296B9D"/>
    <w:rsid w:val="002A3FFE"/>
    <w:rsid w:val="002C5DE9"/>
    <w:rsid w:val="002D6C93"/>
    <w:rsid w:val="002E3482"/>
    <w:rsid w:val="002F11CE"/>
    <w:rsid w:val="002F67DB"/>
    <w:rsid w:val="003335DD"/>
    <w:rsid w:val="00344331"/>
    <w:rsid w:val="003556E5"/>
    <w:rsid w:val="00364E1C"/>
    <w:rsid w:val="004017BE"/>
    <w:rsid w:val="00413CB6"/>
    <w:rsid w:val="0041467D"/>
    <w:rsid w:val="00433E14"/>
    <w:rsid w:val="00446D17"/>
    <w:rsid w:val="00482F54"/>
    <w:rsid w:val="00494B72"/>
    <w:rsid w:val="004B6D7A"/>
    <w:rsid w:val="004C260B"/>
    <w:rsid w:val="004D5873"/>
    <w:rsid w:val="0052682A"/>
    <w:rsid w:val="005272FC"/>
    <w:rsid w:val="00530B1F"/>
    <w:rsid w:val="005362BF"/>
    <w:rsid w:val="00585B81"/>
    <w:rsid w:val="005A5277"/>
    <w:rsid w:val="005A5DB6"/>
    <w:rsid w:val="005B6A45"/>
    <w:rsid w:val="005C0C8B"/>
    <w:rsid w:val="006133CF"/>
    <w:rsid w:val="00640AC3"/>
    <w:rsid w:val="0064104E"/>
    <w:rsid w:val="006635E2"/>
    <w:rsid w:val="00672AB5"/>
    <w:rsid w:val="00681CB2"/>
    <w:rsid w:val="006C09AF"/>
    <w:rsid w:val="006F71A9"/>
    <w:rsid w:val="00701F52"/>
    <w:rsid w:val="0070475F"/>
    <w:rsid w:val="007B1D67"/>
    <w:rsid w:val="007B39FA"/>
    <w:rsid w:val="007D3CEA"/>
    <w:rsid w:val="007D5E49"/>
    <w:rsid w:val="007F1C8C"/>
    <w:rsid w:val="00800C03"/>
    <w:rsid w:val="0081483E"/>
    <w:rsid w:val="00821E92"/>
    <w:rsid w:val="00822A4A"/>
    <w:rsid w:val="00831842"/>
    <w:rsid w:val="00834652"/>
    <w:rsid w:val="008519B3"/>
    <w:rsid w:val="00862AD2"/>
    <w:rsid w:val="00871657"/>
    <w:rsid w:val="00872268"/>
    <w:rsid w:val="00876B67"/>
    <w:rsid w:val="008D0C02"/>
    <w:rsid w:val="008E6C8D"/>
    <w:rsid w:val="00955688"/>
    <w:rsid w:val="0096281D"/>
    <w:rsid w:val="00964ABB"/>
    <w:rsid w:val="00975901"/>
    <w:rsid w:val="009B31A1"/>
    <w:rsid w:val="009E4BA2"/>
    <w:rsid w:val="009E5B15"/>
    <w:rsid w:val="009E7C19"/>
    <w:rsid w:val="00A077EC"/>
    <w:rsid w:val="00A1592A"/>
    <w:rsid w:val="00A20C5F"/>
    <w:rsid w:val="00A334FC"/>
    <w:rsid w:val="00A52665"/>
    <w:rsid w:val="00A52796"/>
    <w:rsid w:val="00A5669E"/>
    <w:rsid w:val="00A65643"/>
    <w:rsid w:val="00AD08FC"/>
    <w:rsid w:val="00AF26F0"/>
    <w:rsid w:val="00B20C8A"/>
    <w:rsid w:val="00B43628"/>
    <w:rsid w:val="00B462CB"/>
    <w:rsid w:val="00B515D2"/>
    <w:rsid w:val="00B87ED6"/>
    <w:rsid w:val="00BC2FE2"/>
    <w:rsid w:val="00C02F07"/>
    <w:rsid w:val="00C209E5"/>
    <w:rsid w:val="00C302BA"/>
    <w:rsid w:val="00C35BC6"/>
    <w:rsid w:val="00C47982"/>
    <w:rsid w:val="00C5707D"/>
    <w:rsid w:val="00C57BF2"/>
    <w:rsid w:val="00C750CB"/>
    <w:rsid w:val="00CA185F"/>
    <w:rsid w:val="00CA335F"/>
    <w:rsid w:val="00CA3ED0"/>
    <w:rsid w:val="00CB30A2"/>
    <w:rsid w:val="00CE24AB"/>
    <w:rsid w:val="00CF66B4"/>
    <w:rsid w:val="00D1195E"/>
    <w:rsid w:val="00D24586"/>
    <w:rsid w:val="00D64172"/>
    <w:rsid w:val="00DA4509"/>
    <w:rsid w:val="00DB1812"/>
    <w:rsid w:val="00E00CDF"/>
    <w:rsid w:val="00E02957"/>
    <w:rsid w:val="00E26308"/>
    <w:rsid w:val="00E32EF6"/>
    <w:rsid w:val="00E33424"/>
    <w:rsid w:val="00E50D3F"/>
    <w:rsid w:val="00E9145E"/>
    <w:rsid w:val="00EA6C6F"/>
    <w:rsid w:val="00EB0135"/>
    <w:rsid w:val="00EC1594"/>
    <w:rsid w:val="00EF3D0D"/>
    <w:rsid w:val="00F158FB"/>
    <w:rsid w:val="00F413F1"/>
    <w:rsid w:val="00F61EA1"/>
    <w:rsid w:val="00FA66CD"/>
    <w:rsid w:val="00FB76FC"/>
    <w:rsid w:val="00FC3B01"/>
    <w:rsid w:val="00FD0FB1"/>
    <w:rsid w:val="00FD71F2"/>
    <w:rsid w:val="00FE0415"/>
    <w:rsid w:val="00FF2EAB"/>
    <w:rsid w:val="00FF4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7FF3DA0E"/>
  <w15:docId w15:val="{16178E49-8589-4F4A-ABE3-FB3EC3053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3E14"/>
    <w:rPr>
      <w:rFonts w:ascii="New York" w:hAnsi="New York"/>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433E14"/>
    <w:rPr>
      <w:sz w:val="20"/>
    </w:rPr>
  </w:style>
  <w:style w:type="paragraph" w:customStyle="1" w:styleId="WPDefaults">
    <w:name w:val="WP Defaults"/>
    <w:rsid w:val="00433E1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Geneva" w:hAnsi="Geneva"/>
      <w:sz w:val="24"/>
    </w:rPr>
  </w:style>
  <w:style w:type="paragraph" w:customStyle="1" w:styleId="Document">
    <w:name w:val="Document"/>
    <w:basedOn w:val="WPDefaults"/>
    <w:rsid w:val="00433E14"/>
  </w:style>
  <w:style w:type="paragraph" w:customStyle="1" w:styleId="Header1">
    <w:name w:val="Header1"/>
    <w:rsid w:val="00433E14"/>
    <w:rPr>
      <w:rFonts w:ascii="Geneva" w:hAnsi="Geneva"/>
      <w:sz w:val="24"/>
    </w:rPr>
  </w:style>
  <w:style w:type="paragraph" w:customStyle="1" w:styleId="Footer1">
    <w:name w:val="Footer1"/>
    <w:rsid w:val="00433E14"/>
    <w:rPr>
      <w:rFonts w:ascii="Geneva" w:hAnsi="Geneva"/>
      <w:sz w:val="24"/>
    </w:rPr>
  </w:style>
  <w:style w:type="paragraph" w:styleId="Header">
    <w:name w:val="header"/>
    <w:basedOn w:val="Normal"/>
    <w:rsid w:val="00433E14"/>
    <w:pPr>
      <w:tabs>
        <w:tab w:val="center" w:pos="4320"/>
        <w:tab w:val="right" w:pos="8640"/>
      </w:tabs>
    </w:pPr>
  </w:style>
  <w:style w:type="paragraph" w:styleId="Footer">
    <w:name w:val="footer"/>
    <w:basedOn w:val="Normal"/>
    <w:link w:val="FooterChar"/>
    <w:uiPriority w:val="99"/>
    <w:rsid w:val="00433E14"/>
    <w:pPr>
      <w:tabs>
        <w:tab w:val="center" w:pos="4320"/>
        <w:tab w:val="right" w:pos="8640"/>
      </w:tabs>
    </w:pPr>
  </w:style>
  <w:style w:type="character" w:styleId="PageNumber">
    <w:name w:val="page number"/>
    <w:basedOn w:val="DefaultParagraphFont"/>
    <w:rsid w:val="00433E14"/>
  </w:style>
  <w:style w:type="paragraph" w:styleId="DocumentMap">
    <w:name w:val="Document Map"/>
    <w:basedOn w:val="Normal"/>
    <w:semiHidden/>
    <w:rsid w:val="00433E14"/>
    <w:pPr>
      <w:shd w:val="clear" w:color="auto" w:fill="000080"/>
    </w:pPr>
    <w:rPr>
      <w:rFonts w:ascii="Geneva" w:hAnsi="Geneva"/>
    </w:rPr>
  </w:style>
  <w:style w:type="paragraph" w:styleId="Title">
    <w:name w:val="Title"/>
    <w:basedOn w:val="Normal"/>
    <w:qFormat/>
    <w:rsid w:val="00433E14"/>
    <w:pPr>
      <w:tabs>
        <w:tab w:val="left" w:pos="-1440"/>
        <w:tab w:val="left" w:pos="-720"/>
        <w:tab w:val="left" w:pos="360"/>
        <w:tab w:val="left" w:pos="700"/>
        <w:tab w:val="left" w:pos="1080"/>
        <w:tab w:val="left" w:pos="1440"/>
        <w:tab w:val="left" w:pos="18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center"/>
      <w:outlineLvl w:val="0"/>
    </w:pPr>
    <w:rPr>
      <w:rFonts w:ascii="Times" w:hAnsi="Times"/>
      <w:b/>
    </w:rPr>
  </w:style>
  <w:style w:type="character" w:customStyle="1" w:styleId="FooterChar">
    <w:name w:val="Footer Char"/>
    <w:basedOn w:val="DefaultParagraphFont"/>
    <w:link w:val="Footer"/>
    <w:uiPriority w:val="99"/>
    <w:rsid w:val="00E33424"/>
    <w:rPr>
      <w:rFonts w:ascii="New York" w:hAnsi="New York"/>
      <w:sz w:val="24"/>
    </w:rPr>
  </w:style>
  <w:style w:type="paragraph" w:styleId="NormalWeb">
    <w:name w:val="Normal (Web)"/>
    <w:basedOn w:val="Normal"/>
    <w:uiPriority w:val="99"/>
    <w:unhideWhenUsed/>
    <w:rsid w:val="0064104E"/>
    <w:pPr>
      <w:spacing w:before="100" w:beforeAutospacing="1" w:after="100" w:afterAutospacing="1"/>
    </w:pPr>
    <w:rPr>
      <w:rFonts w:ascii="Times New Roman" w:hAnsi="Times New Roman"/>
      <w:szCs w:val="24"/>
    </w:rPr>
  </w:style>
  <w:style w:type="paragraph" w:styleId="BalloonText">
    <w:name w:val="Balloon Text"/>
    <w:basedOn w:val="Normal"/>
    <w:link w:val="BalloonTextChar"/>
    <w:semiHidden/>
    <w:unhideWhenUsed/>
    <w:rsid w:val="00872268"/>
    <w:rPr>
      <w:rFonts w:ascii="Segoe UI" w:hAnsi="Segoe UI" w:cs="Segoe UI"/>
      <w:sz w:val="18"/>
      <w:szCs w:val="18"/>
    </w:rPr>
  </w:style>
  <w:style w:type="character" w:customStyle="1" w:styleId="BalloonTextChar">
    <w:name w:val="Balloon Text Char"/>
    <w:basedOn w:val="DefaultParagraphFont"/>
    <w:link w:val="BalloonText"/>
    <w:semiHidden/>
    <w:rsid w:val="00872268"/>
    <w:rPr>
      <w:rFonts w:ascii="Segoe UI" w:hAnsi="Segoe UI" w:cs="Segoe UI"/>
      <w:sz w:val="18"/>
      <w:szCs w:val="18"/>
    </w:rPr>
  </w:style>
  <w:style w:type="paragraph" w:styleId="ListParagraph">
    <w:name w:val="List Paragraph"/>
    <w:basedOn w:val="Normal"/>
    <w:uiPriority w:val="34"/>
    <w:qFormat/>
    <w:rsid w:val="00183D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29978">
      <w:bodyDiv w:val="1"/>
      <w:marLeft w:val="0"/>
      <w:marRight w:val="0"/>
      <w:marTop w:val="0"/>
      <w:marBottom w:val="0"/>
      <w:divBdr>
        <w:top w:val="none" w:sz="0" w:space="0" w:color="auto"/>
        <w:left w:val="none" w:sz="0" w:space="0" w:color="auto"/>
        <w:bottom w:val="none" w:sz="0" w:space="0" w:color="auto"/>
        <w:right w:val="none" w:sz="0" w:space="0" w:color="auto"/>
      </w:divBdr>
    </w:div>
    <w:div w:id="1570656821">
      <w:bodyDiv w:val="1"/>
      <w:marLeft w:val="0"/>
      <w:marRight w:val="0"/>
      <w:marTop w:val="0"/>
      <w:marBottom w:val="0"/>
      <w:divBdr>
        <w:top w:val="none" w:sz="0" w:space="0" w:color="auto"/>
        <w:left w:val="none" w:sz="0" w:space="0" w:color="auto"/>
        <w:bottom w:val="none" w:sz="0" w:space="0" w:color="auto"/>
        <w:right w:val="none" w:sz="0" w:space="0" w:color="auto"/>
      </w:divBdr>
    </w:div>
    <w:div w:id="1803040111">
      <w:bodyDiv w:val="1"/>
      <w:marLeft w:val="0"/>
      <w:marRight w:val="0"/>
      <w:marTop w:val="0"/>
      <w:marBottom w:val="0"/>
      <w:divBdr>
        <w:top w:val="none" w:sz="0" w:space="0" w:color="auto"/>
        <w:left w:val="none" w:sz="0" w:space="0" w:color="auto"/>
        <w:bottom w:val="none" w:sz="0" w:space="0" w:color="auto"/>
        <w:right w:val="none" w:sz="0" w:space="0" w:color="auto"/>
      </w:divBdr>
    </w:div>
    <w:div w:id="205161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02B9C-8DB6-4E4D-9923-9E2079AF6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4</Pages>
  <Words>1279</Words>
  <Characters>7295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Chapter VII</vt:lpstr>
    </vt:vector>
  </TitlesOfParts>
  <Company/>
  <LinksUpToDate>false</LinksUpToDate>
  <CharactersWithSpaces>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VII</dc:title>
  <dc:subject/>
  <dc:creator>Sherry Atwell</dc:creator>
  <cp:keywords/>
  <dc:description/>
  <cp:lastModifiedBy>Dennis Porter</cp:lastModifiedBy>
  <cp:revision>64</cp:revision>
  <cp:lastPrinted>2025-08-18T16:40:00Z</cp:lastPrinted>
  <dcterms:created xsi:type="dcterms:W3CDTF">2008-02-05T22:00:00Z</dcterms:created>
  <dcterms:modified xsi:type="dcterms:W3CDTF">2025-09-17T15:16:00Z</dcterms:modified>
</cp:coreProperties>
</file>