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BD6" w:rsidRDefault="00FF5F63"/>
    <w:p w:rsidR="004E420A" w:rsidRPr="004E420A" w:rsidRDefault="004E420A" w:rsidP="004E420A">
      <w:pPr>
        <w:spacing w:after="160" w:line="259" w:lineRule="auto"/>
        <w:rPr>
          <w:rFonts w:cs="Arial"/>
          <w:b/>
          <w:color w:val="00526A"/>
          <w:sz w:val="32"/>
          <w:szCs w:val="32"/>
        </w:rPr>
      </w:pPr>
      <w:r w:rsidRPr="004E420A">
        <w:rPr>
          <w:rFonts w:cs="Arial"/>
          <w:b/>
          <w:color w:val="00526A"/>
          <w:sz w:val="32"/>
          <w:szCs w:val="32"/>
        </w:rPr>
        <w:t>Resources for International Business in Idaho</w:t>
      </w:r>
    </w:p>
    <w:p w:rsidR="004E420A" w:rsidRPr="004E420A" w:rsidRDefault="004E420A" w:rsidP="004E420A">
      <w:pPr>
        <w:spacing w:after="160" w:line="259" w:lineRule="auto"/>
        <w:rPr>
          <w:rFonts w:eastAsia="Calibri" w:cs="Arial"/>
          <w:b/>
          <w:szCs w:val="22"/>
        </w:rPr>
      </w:pPr>
      <w:r w:rsidRPr="004E420A">
        <w:rPr>
          <w:rFonts w:eastAsia="Calibri" w:cs="Arial"/>
          <w:b/>
          <w:szCs w:val="22"/>
        </w:rPr>
        <w:t>Legal</w:t>
      </w:r>
    </w:p>
    <w:p w:rsidR="004E420A" w:rsidRPr="004E420A" w:rsidRDefault="004E420A" w:rsidP="004E420A">
      <w:pPr>
        <w:numPr>
          <w:ilvl w:val="0"/>
          <w:numId w:val="1"/>
        </w:numPr>
        <w:spacing w:after="160" w:line="259" w:lineRule="auto"/>
        <w:ind w:left="720"/>
        <w:contextualSpacing/>
        <w:rPr>
          <w:rFonts w:eastAsia="Calibri" w:cs="Arial"/>
          <w:sz w:val="22"/>
          <w:szCs w:val="22"/>
        </w:rPr>
      </w:pPr>
      <w:r w:rsidRPr="004E420A">
        <w:rPr>
          <w:rFonts w:eastAsia="Calibri" w:cs="Arial"/>
          <w:sz w:val="22"/>
          <w:szCs w:val="22"/>
        </w:rPr>
        <w:t xml:space="preserve">Perkins </w:t>
      </w:r>
      <w:proofErr w:type="spellStart"/>
      <w:r w:rsidRPr="004E420A">
        <w:rPr>
          <w:rFonts w:eastAsia="Calibri" w:cs="Arial"/>
          <w:sz w:val="22"/>
          <w:szCs w:val="22"/>
        </w:rPr>
        <w:t>Coie</w:t>
      </w:r>
      <w:proofErr w:type="spellEnd"/>
      <w:r w:rsidRPr="004E420A">
        <w:rPr>
          <w:rFonts w:eastAsia="Calibri" w:cs="Arial"/>
          <w:sz w:val="22"/>
          <w:szCs w:val="22"/>
        </w:rPr>
        <w:t xml:space="preserve"> LLP</w:t>
      </w:r>
    </w:p>
    <w:p w:rsidR="004E420A" w:rsidRPr="004E420A" w:rsidRDefault="00FF5F63" w:rsidP="004E420A">
      <w:pPr>
        <w:spacing w:line="259" w:lineRule="auto"/>
        <w:ind w:left="720"/>
        <w:contextualSpacing/>
        <w:rPr>
          <w:rFonts w:eastAsia="Calibri" w:cs="Arial"/>
          <w:sz w:val="22"/>
          <w:szCs w:val="22"/>
          <w:u w:val="single"/>
        </w:rPr>
      </w:pPr>
      <w:hyperlink r:id="rId7" w:history="1">
        <w:r w:rsidR="004E420A" w:rsidRPr="004E420A">
          <w:rPr>
            <w:rFonts w:eastAsia="Calibri" w:cs="Arial"/>
            <w:color w:val="00526A"/>
            <w:sz w:val="22"/>
            <w:szCs w:val="22"/>
            <w:u w:val="single"/>
          </w:rPr>
          <w:t>http://www.perkinscoie.com/boise</w:t>
        </w:r>
      </w:hyperlink>
    </w:p>
    <w:p w:rsidR="004E420A" w:rsidRPr="004E420A" w:rsidRDefault="004E420A" w:rsidP="004E420A">
      <w:pPr>
        <w:spacing w:line="259" w:lineRule="auto"/>
        <w:rPr>
          <w:rFonts w:eastAsia="Calibri" w:cs="Arial"/>
          <w:b/>
          <w:sz w:val="22"/>
          <w:szCs w:val="22"/>
        </w:rPr>
      </w:pPr>
    </w:p>
    <w:p w:rsidR="004E420A" w:rsidRPr="004E420A" w:rsidRDefault="004E420A" w:rsidP="004E420A">
      <w:pPr>
        <w:numPr>
          <w:ilvl w:val="0"/>
          <w:numId w:val="1"/>
        </w:numPr>
        <w:spacing w:after="160" w:line="259" w:lineRule="auto"/>
        <w:ind w:left="720"/>
        <w:contextualSpacing/>
        <w:rPr>
          <w:rFonts w:eastAsia="Calibri" w:cs="Arial"/>
          <w:sz w:val="22"/>
          <w:szCs w:val="22"/>
        </w:rPr>
      </w:pPr>
      <w:r w:rsidRPr="004E420A">
        <w:rPr>
          <w:rFonts w:eastAsia="Calibri" w:cs="Arial"/>
          <w:sz w:val="22"/>
          <w:szCs w:val="22"/>
        </w:rPr>
        <w:t>Holland Hart</w:t>
      </w:r>
    </w:p>
    <w:p w:rsidR="004E420A" w:rsidRPr="004E420A" w:rsidRDefault="00FF5F63" w:rsidP="004E420A">
      <w:pPr>
        <w:spacing w:line="259" w:lineRule="auto"/>
        <w:ind w:left="720"/>
        <w:contextualSpacing/>
        <w:rPr>
          <w:rFonts w:eastAsia="Calibri" w:cs="Arial"/>
          <w:sz w:val="22"/>
          <w:szCs w:val="22"/>
          <w:u w:val="single"/>
        </w:rPr>
      </w:pPr>
      <w:hyperlink r:id="rId8" w:history="1">
        <w:r w:rsidR="004E420A" w:rsidRPr="004E420A">
          <w:rPr>
            <w:rFonts w:eastAsia="Calibri" w:cs="Arial"/>
            <w:color w:val="00526A"/>
            <w:sz w:val="22"/>
            <w:szCs w:val="22"/>
            <w:u w:val="single"/>
          </w:rPr>
          <w:t>http://www.hollandhart.com/</w:t>
        </w:r>
      </w:hyperlink>
    </w:p>
    <w:p w:rsidR="004E420A" w:rsidRPr="004E420A" w:rsidRDefault="004E420A" w:rsidP="004E420A">
      <w:pPr>
        <w:spacing w:line="259" w:lineRule="auto"/>
        <w:rPr>
          <w:rFonts w:eastAsia="Calibri" w:cs="Arial"/>
          <w:b/>
          <w:sz w:val="22"/>
          <w:szCs w:val="22"/>
        </w:rPr>
      </w:pPr>
    </w:p>
    <w:p w:rsidR="004E420A" w:rsidRPr="004E420A" w:rsidRDefault="004E420A" w:rsidP="004E420A">
      <w:pPr>
        <w:numPr>
          <w:ilvl w:val="0"/>
          <w:numId w:val="1"/>
        </w:numPr>
        <w:spacing w:after="160" w:line="259" w:lineRule="auto"/>
        <w:ind w:left="720"/>
        <w:contextualSpacing/>
        <w:rPr>
          <w:rFonts w:eastAsia="Calibri" w:cs="Arial"/>
          <w:sz w:val="22"/>
          <w:szCs w:val="22"/>
        </w:rPr>
      </w:pPr>
      <w:proofErr w:type="spellStart"/>
      <w:r w:rsidRPr="004E420A">
        <w:rPr>
          <w:rFonts w:eastAsia="Calibri" w:cs="Arial"/>
          <w:sz w:val="22"/>
          <w:szCs w:val="22"/>
        </w:rPr>
        <w:t>Stoel</w:t>
      </w:r>
      <w:proofErr w:type="spellEnd"/>
      <w:r w:rsidRPr="004E420A">
        <w:rPr>
          <w:rFonts w:eastAsia="Calibri" w:cs="Arial"/>
          <w:sz w:val="22"/>
          <w:szCs w:val="22"/>
        </w:rPr>
        <w:t xml:space="preserve"> Rives</w:t>
      </w:r>
    </w:p>
    <w:p w:rsidR="004E420A" w:rsidRPr="004E420A" w:rsidRDefault="00FF5F63" w:rsidP="004E420A">
      <w:pPr>
        <w:spacing w:line="259" w:lineRule="auto"/>
        <w:ind w:left="720"/>
        <w:contextualSpacing/>
        <w:rPr>
          <w:rFonts w:eastAsia="Calibri" w:cs="Arial"/>
          <w:sz w:val="22"/>
          <w:szCs w:val="22"/>
          <w:u w:val="single"/>
        </w:rPr>
      </w:pPr>
      <w:hyperlink r:id="rId9" w:history="1">
        <w:r w:rsidR="004E420A" w:rsidRPr="004E420A">
          <w:rPr>
            <w:rFonts w:eastAsia="Calibri" w:cs="Arial"/>
            <w:color w:val="00526A"/>
            <w:sz w:val="22"/>
            <w:szCs w:val="22"/>
            <w:u w:val="single"/>
          </w:rPr>
          <w:t>http://www.stoel.com</w:t>
        </w:r>
      </w:hyperlink>
    </w:p>
    <w:p w:rsidR="004E420A" w:rsidRPr="004E420A" w:rsidRDefault="004E420A" w:rsidP="004E420A">
      <w:pPr>
        <w:spacing w:line="259" w:lineRule="auto"/>
        <w:rPr>
          <w:rFonts w:eastAsia="Calibri" w:cs="Arial"/>
          <w:b/>
          <w:sz w:val="22"/>
          <w:szCs w:val="22"/>
        </w:rPr>
      </w:pPr>
    </w:p>
    <w:p w:rsidR="004E420A" w:rsidRPr="004E420A" w:rsidRDefault="004E420A" w:rsidP="004E420A">
      <w:pPr>
        <w:numPr>
          <w:ilvl w:val="0"/>
          <w:numId w:val="1"/>
        </w:numPr>
        <w:spacing w:after="160" w:line="259" w:lineRule="auto"/>
        <w:ind w:left="720"/>
        <w:contextualSpacing/>
        <w:rPr>
          <w:rFonts w:eastAsia="Calibri" w:cs="Arial"/>
          <w:sz w:val="22"/>
          <w:szCs w:val="22"/>
          <w:u w:val="single"/>
        </w:rPr>
      </w:pPr>
      <w:r w:rsidRPr="004E420A">
        <w:rPr>
          <w:rFonts w:eastAsia="Calibri" w:cs="Arial"/>
          <w:sz w:val="22"/>
          <w:szCs w:val="22"/>
        </w:rPr>
        <w:t>Hawley Troxell</w:t>
      </w:r>
      <w:r w:rsidRPr="004E420A">
        <w:rPr>
          <w:rFonts w:eastAsia="Calibri" w:cs="Arial"/>
          <w:sz w:val="22"/>
          <w:szCs w:val="22"/>
          <w:u w:val="single"/>
        </w:rPr>
        <w:t xml:space="preserve"> </w:t>
      </w:r>
    </w:p>
    <w:p w:rsidR="004E420A" w:rsidRPr="004E420A" w:rsidRDefault="00FF5F63" w:rsidP="004E420A">
      <w:pPr>
        <w:spacing w:line="259" w:lineRule="auto"/>
        <w:ind w:left="720"/>
        <w:contextualSpacing/>
        <w:rPr>
          <w:rFonts w:eastAsia="Calibri" w:cs="Arial"/>
          <w:sz w:val="22"/>
          <w:szCs w:val="22"/>
          <w:u w:val="single"/>
        </w:rPr>
      </w:pPr>
      <w:hyperlink r:id="rId10" w:history="1">
        <w:r w:rsidR="004E420A" w:rsidRPr="004E420A">
          <w:rPr>
            <w:rFonts w:eastAsia="Calibri" w:cs="Arial"/>
            <w:color w:val="00526A"/>
            <w:sz w:val="22"/>
            <w:szCs w:val="22"/>
            <w:u w:val="single"/>
          </w:rPr>
          <w:t xml:space="preserve">http:/www.hawleytroxell.com </w:t>
        </w:r>
      </w:hyperlink>
      <w:r w:rsidR="004E420A" w:rsidRPr="004E420A">
        <w:rPr>
          <w:rFonts w:eastAsia="Calibri" w:cs="Arial"/>
          <w:sz w:val="22"/>
          <w:szCs w:val="22"/>
          <w:u w:val="single"/>
        </w:rPr>
        <w:t xml:space="preserve"> </w:t>
      </w:r>
    </w:p>
    <w:p w:rsidR="004E420A" w:rsidRPr="004E420A" w:rsidRDefault="004E420A" w:rsidP="004E420A">
      <w:pPr>
        <w:spacing w:after="160" w:line="259" w:lineRule="auto"/>
        <w:rPr>
          <w:rFonts w:eastAsia="Calibri" w:cs="Arial"/>
          <w:sz w:val="22"/>
          <w:szCs w:val="22"/>
        </w:rPr>
      </w:pPr>
    </w:p>
    <w:p w:rsidR="004E420A" w:rsidRPr="004E420A" w:rsidRDefault="004E420A" w:rsidP="004E420A">
      <w:pPr>
        <w:spacing w:after="160" w:line="259" w:lineRule="auto"/>
        <w:rPr>
          <w:rFonts w:eastAsia="Calibri" w:cs="Arial"/>
          <w:b/>
          <w:szCs w:val="22"/>
        </w:rPr>
      </w:pPr>
      <w:r w:rsidRPr="004E420A">
        <w:rPr>
          <w:rFonts w:eastAsia="Calibri" w:cs="Arial"/>
          <w:b/>
          <w:szCs w:val="22"/>
        </w:rPr>
        <w:t>Banking</w:t>
      </w:r>
    </w:p>
    <w:p w:rsidR="004E420A" w:rsidRPr="004E420A" w:rsidRDefault="004E420A" w:rsidP="004E420A">
      <w:pPr>
        <w:numPr>
          <w:ilvl w:val="0"/>
          <w:numId w:val="1"/>
        </w:numPr>
        <w:spacing w:after="160" w:line="259" w:lineRule="auto"/>
        <w:ind w:left="720"/>
        <w:contextualSpacing/>
        <w:rPr>
          <w:rFonts w:eastAsia="Calibri" w:cs="Arial"/>
          <w:sz w:val="22"/>
          <w:szCs w:val="22"/>
        </w:rPr>
      </w:pPr>
      <w:r w:rsidRPr="004E420A">
        <w:rPr>
          <w:rFonts w:eastAsia="Calibri" w:cs="Arial"/>
          <w:sz w:val="22"/>
          <w:szCs w:val="22"/>
        </w:rPr>
        <w:t>Banner Bank</w:t>
      </w:r>
    </w:p>
    <w:p w:rsidR="004E420A" w:rsidRPr="004E420A" w:rsidRDefault="00FF5F63" w:rsidP="004E420A">
      <w:pPr>
        <w:spacing w:line="259" w:lineRule="auto"/>
        <w:ind w:left="720"/>
        <w:contextualSpacing/>
        <w:rPr>
          <w:rFonts w:eastAsia="Calibri" w:cs="Arial"/>
          <w:bCs/>
          <w:iCs/>
          <w:sz w:val="22"/>
          <w:szCs w:val="22"/>
          <w:u w:val="single"/>
        </w:rPr>
      </w:pPr>
      <w:hyperlink r:id="rId11" w:history="1">
        <w:r w:rsidR="004E420A" w:rsidRPr="004E420A">
          <w:rPr>
            <w:rFonts w:eastAsia="Calibri" w:cs="Arial"/>
            <w:color w:val="00526A"/>
            <w:sz w:val="22"/>
            <w:szCs w:val="22"/>
            <w:u w:val="single"/>
          </w:rPr>
          <w:t>http://www.bannerbank.com/BusinessSolutions/International/Pages/default.aspx</w:t>
        </w:r>
      </w:hyperlink>
    </w:p>
    <w:p w:rsidR="004E420A" w:rsidRPr="004E420A" w:rsidRDefault="004E420A" w:rsidP="004E420A">
      <w:pPr>
        <w:spacing w:line="259" w:lineRule="auto"/>
        <w:rPr>
          <w:rFonts w:eastAsia="Calibri" w:cs="Arial"/>
          <w:color w:val="000000"/>
          <w:sz w:val="22"/>
          <w:szCs w:val="22"/>
        </w:rPr>
      </w:pPr>
    </w:p>
    <w:p w:rsidR="004E420A" w:rsidRPr="004E420A" w:rsidRDefault="004E420A" w:rsidP="004E420A">
      <w:pPr>
        <w:numPr>
          <w:ilvl w:val="0"/>
          <w:numId w:val="1"/>
        </w:numPr>
        <w:spacing w:after="160" w:line="259" w:lineRule="auto"/>
        <w:ind w:left="720"/>
        <w:contextualSpacing/>
        <w:rPr>
          <w:rFonts w:eastAsia="Calibri" w:cs="Arial"/>
          <w:sz w:val="22"/>
          <w:szCs w:val="22"/>
        </w:rPr>
      </w:pPr>
      <w:bookmarkStart w:id="0" w:name="OLE_LINK1"/>
      <w:r w:rsidRPr="004E420A">
        <w:rPr>
          <w:rFonts w:eastAsia="Calibri" w:cs="Arial"/>
          <w:sz w:val="22"/>
          <w:szCs w:val="22"/>
        </w:rPr>
        <w:t>Bank of the West</w:t>
      </w:r>
    </w:p>
    <w:bookmarkEnd w:id="0"/>
    <w:p w:rsidR="004E420A" w:rsidRPr="004E420A" w:rsidRDefault="004E420A" w:rsidP="004E420A">
      <w:pPr>
        <w:spacing w:line="259" w:lineRule="auto"/>
        <w:ind w:left="720"/>
        <w:contextualSpacing/>
        <w:rPr>
          <w:rFonts w:eastAsia="Calibri" w:cs="Arial"/>
          <w:sz w:val="20"/>
        </w:rPr>
      </w:pPr>
      <w:r w:rsidRPr="004E420A">
        <w:rPr>
          <w:rFonts w:eastAsia="Calibri" w:cs="Arial"/>
          <w:sz w:val="22"/>
          <w:szCs w:val="22"/>
        </w:rPr>
        <w:fldChar w:fldCharType="begin"/>
      </w:r>
      <w:r w:rsidRPr="004E420A">
        <w:rPr>
          <w:rFonts w:eastAsia="Calibri" w:cs="Arial"/>
          <w:sz w:val="22"/>
          <w:szCs w:val="22"/>
        </w:rPr>
        <w:instrText xml:space="preserve"> HYPERLINK "http://www.bankofthewest.com/BOW/main.jsp?ChId=b90d15e3a4f6ef00VgnVCM10000087c35c92____" </w:instrText>
      </w:r>
      <w:r w:rsidRPr="004E420A">
        <w:rPr>
          <w:rFonts w:eastAsia="Calibri" w:cs="Arial"/>
          <w:sz w:val="22"/>
          <w:szCs w:val="22"/>
        </w:rPr>
        <w:fldChar w:fldCharType="separate"/>
      </w:r>
      <w:r w:rsidRPr="004E420A">
        <w:rPr>
          <w:rFonts w:eastAsia="Calibri" w:cs="Arial"/>
          <w:color w:val="00526A"/>
          <w:sz w:val="22"/>
          <w:szCs w:val="22"/>
          <w:u w:val="single"/>
        </w:rPr>
        <w:t>http://www.bankofthewest.com/BOW/main.jsp?ChId=b90d15e3a4f6ef00VgnVCM10000087c35c92</w:t>
      </w:r>
      <w:r w:rsidRPr="004E420A">
        <w:rPr>
          <w:rFonts w:eastAsia="Calibri" w:cs="Arial"/>
          <w:sz w:val="22"/>
          <w:szCs w:val="22"/>
        </w:rPr>
        <w:fldChar w:fldCharType="end"/>
      </w:r>
    </w:p>
    <w:p w:rsidR="004E420A" w:rsidRPr="004E420A" w:rsidRDefault="004E420A" w:rsidP="004E420A">
      <w:pPr>
        <w:tabs>
          <w:tab w:val="num" w:pos="720"/>
        </w:tabs>
        <w:spacing w:line="259" w:lineRule="auto"/>
        <w:rPr>
          <w:rFonts w:eastAsia="Calibri" w:cs="Arial"/>
          <w:sz w:val="22"/>
          <w:szCs w:val="22"/>
        </w:rPr>
      </w:pPr>
    </w:p>
    <w:p w:rsidR="004E420A" w:rsidRPr="004E420A" w:rsidRDefault="004E420A" w:rsidP="004E420A">
      <w:pPr>
        <w:numPr>
          <w:ilvl w:val="0"/>
          <w:numId w:val="1"/>
        </w:numPr>
        <w:spacing w:after="160" w:line="259" w:lineRule="auto"/>
        <w:ind w:left="720"/>
        <w:contextualSpacing/>
        <w:rPr>
          <w:rFonts w:eastAsia="Calibri" w:cs="Arial"/>
          <w:sz w:val="22"/>
          <w:szCs w:val="22"/>
        </w:rPr>
      </w:pPr>
      <w:r w:rsidRPr="004E420A">
        <w:rPr>
          <w:rFonts w:eastAsia="Calibri" w:cs="Arial"/>
          <w:sz w:val="22"/>
          <w:szCs w:val="22"/>
        </w:rPr>
        <w:t>Key Bank</w:t>
      </w:r>
    </w:p>
    <w:p w:rsidR="004E420A" w:rsidRPr="004E420A" w:rsidRDefault="00FF5F63" w:rsidP="004E420A">
      <w:pPr>
        <w:spacing w:line="259" w:lineRule="auto"/>
        <w:ind w:left="720"/>
        <w:contextualSpacing/>
        <w:rPr>
          <w:rFonts w:eastAsia="Calibri" w:cs="Arial"/>
          <w:sz w:val="22"/>
          <w:szCs w:val="22"/>
        </w:rPr>
      </w:pPr>
      <w:hyperlink r:id="rId12" w:history="1">
        <w:r w:rsidR="004E420A" w:rsidRPr="004E420A">
          <w:rPr>
            <w:rFonts w:eastAsia="Calibri" w:cs="Arial"/>
            <w:color w:val="00526A"/>
            <w:sz w:val="22"/>
            <w:szCs w:val="22"/>
            <w:u w:val="single"/>
          </w:rPr>
          <w:t>http://www.key.com/html/international-treasury-management.html</w:t>
        </w:r>
      </w:hyperlink>
    </w:p>
    <w:p w:rsidR="004E420A" w:rsidRPr="004E420A" w:rsidRDefault="004E420A" w:rsidP="004E420A">
      <w:pPr>
        <w:spacing w:line="259" w:lineRule="auto"/>
        <w:rPr>
          <w:rFonts w:eastAsia="Calibri" w:cs="Arial"/>
          <w:b/>
          <w:sz w:val="22"/>
          <w:szCs w:val="22"/>
        </w:rPr>
      </w:pPr>
    </w:p>
    <w:p w:rsidR="004E420A" w:rsidRPr="004E420A" w:rsidRDefault="004E420A" w:rsidP="004E420A">
      <w:pPr>
        <w:numPr>
          <w:ilvl w:val="0"/>
          <w:numId w:val="1"/>
        </w:numPr>
        <w:spacing w:after="160" w:line="259" w:lineRule="auto"/>
        <w:ind w:left="720"/>
        <w:contextualSpacing/>
        <w:rPr>
          <w:rFonts w:eastAsia="Calibri" w:cs="Arial"/>
          <w:sz w:val="22"/>
          <w:szCs w:val="22"/>
        </w:rPr>
      </w:pPr>
      <w:r w:rsidRPr="004E420A">
        <w:rPr>
          <w:rFonts w:eastAsia="Calibri" w:cs="Arial"/>
          <w:sz w:val="22"/>
          <w:szCs w:val="22"/>
        </w:rPr>
        <w:t>Sterling Bank</w:t>
      </w:r>
    </w:p>
    <w:p w:rsidR="004E420A" w:rsidRPr="004E420A" w:rsidRDefault="00FF5F63" w:rsidP="004E420A">
      <w:pPr>
        <w:spacing w:line="259" w:lineRule="auto"/>
        <w:ind w:left="720"/>
        <w:contextualSpacing/>
        <w:rPr>
          <w:rFonts w:eastAsia="Calibri" w:cs="Arial"/>
          <w:sz w:val="22"/>
          <w:szCs w:val="22"/>
        </w:rPr>
      </w:pPr>
      <w:hyperlink r:id="rId13" w:history="1">
        <w:r w:rsidR="004E420A" w:rsidRPr="004E420A">
          <w:rPr>
            <w:rFonts w:eastAsia="Calibri" w:cs="Arial"/>
            <w:color w:val="00526A"/>
            <w:sz w:val="22"/>
            <w:szCs w:val="22"/>
            <w:u w:val="single"/>
          </w:rPr>
          <w:t>http://bankwithsterling.com/Products/Business/BusinessServices/InternationalServices.aspx</w:t>
        </w:r>
      </w:hyperlink>
    </w:p>
    <w:p w:rsidR="004E420A" w:rsidRPr="004E420A" w:rsidRDefault="004E420A" w:rsidP="004E420A">
      <w:pPr>
        <w:spacing w:line="259" w:lineRule="auto"/>
        <w:rPr>
          <w:rFonts w:eastAsia="Calibri" w:cs="Arial"/>
          <w:b/>
          <w:sz w:val="22"/>
          <w:szCs w:val="22"/>
        </w:rPr>
      </w:pPr>
    </w:p>
    <w:p w:rsidR="004E420A" w:rsidRPr="004E420A" w:rsidRDefault="004E420A" w:rsidP="004E420A">
      <w:pPr>
        <w:numPr>
          <w:ilvl w:val="0"/>
          <w:numId w:val="1"/>
        </w:numPr>
        <w:spacing w:after="160" w:line="259" w:lineRule="auto"/>
        <w:ind w:left="720"/>
        <w:contextualSpacing/>
        <w:rPr>
          <w:rFonts w:eastAsia="Calibri" w:cs="Arial"/>
          <w:sz w:val="22"/>
          <w:szCs w:val="22"/>
        </w:rPr>
      </w:pPr>
      <w:r w:rsidRPr="004E420A">
        <w:rPr>
          <w:rFonts w:eastAsia="Calibri" w:cs="Arial"/>
          <w:sz w:val="22"/>
          <w:szCs w:val="22"/>
        </w:rPr>
        <w:t>U.S. Bank</w:t>
      </w:r>
      <w:r w:rsidRPr="004E420A">
        <w:rPr>
          <w:rFonts w:eastAsia="Calibri" w:cs="Arial"/>
          <w:sz w:val="22"/>
          <w:szCs w:val="22"/>
        </w:rPr>
        <w:br/>
      </w:r>
      <w:hyperlink r:id="rId14" w:history="1">
        <w:r w:rsidRPr="004E420A">
          <w:rPr>
            <w:rFonts w:eastAsia="Calibri" w:cs="Arial"/>
            <w:color w:val="00526A"/>
            <w:sz w:val="22"/>
            <w:szCs w:val="22"/>
            <w:u w:val="single"/>
          </w:rPr>
          <w:t>http://www.usbank.com/cgi_w/cfm/small_business/products_and_services/intl_banking/intl_banking_ps.cfm</w:t>
        </w:r>
      </w:hyperlink>
    </w:p>
    <w:p w:rsidR="004E420A" w:rsidRPr="004E420A" w:rsidRDefault="004E420A" w:rsidP="004E420A">
      <w:pPr>
        <w:spacing w:line="259" w:lineRule="auto"/>
        <w:rPr>
          <w:rFonts w:eastAsia="Calibri" w:cs="Arial"/>
          <w:b/>
          <w:color w:val="000000"/>
          <w:sz w:val="22"/>
          <w:szCs w:val="22"/>
        </w:rPr>
      </w:pPr>
    </w:p>
    <w:p w:rsidR="004E420A" w:rsidRPr="004E420A" w:rsidRDefault="004E420A" w:rsidP="004E420A">
      <w:pPr>
        <w:numPr>
          <w:ilvl w:val="0"/>
          <w:numId w:val="1"/>
        </w:numPr>
        <w:spacing w:after="160" w:line="259" w:lineRule="auto"/>
        <w:ind w:left="720"/>
        <w:contextualSpacing/>
        <w:rPr>
          <w:rFonts w:eastAsia="Calibri" w:cs="Arial"/>
          <w:sz w:val="22"/>
          <w:szCs w:val="22"/>
        </w:rPr>
      </w:pPr>
      <w:r w:rsidRPr="004E420A">
        <w:rPr>
          <w:rFonts w:eastAsia="Calibri" w:cs="Arial"/>
          <w:sz w:val="22"/>
          <w:szCs w:val="22"/>
        </w:rPr>
        <w:t>Wells Fargo</w:t>
      </w:r>
    </w:p>
    <w:p w:rsidR="004E420A" w:rsidRPr="004E420A" w:rsidRDefault="00FF5F63" w:rsidP="004E420A">
      <w:pPr>
        <w:spacing w:line="259" w:lineRule="auto"/>
        <w:ind w:left="720"/>
        <w:contextualSpacing/>
        <w:rPr>
          <w:rFonts w:eastAsia="Calibri" w:cs="Arial"/>
          <w:sz w:val="22"/>
          <w:szCs w:val="22"/>
        </w:rPr>
      </w:pPr>
      <w:hyperlink r:id="rId15" w:history="1">
        <w:r w:rsidR="004E420A" w:rsidRPr="004E420A">
          <w:rPr>
            <w:rFonts w:eastAsia="Calibri" w:cs="Arial"/>
            <w:color w:val="00526A"/>
            <w:sz w:val="22"/>
            <w:szCs w:val="22"/>
            <w:u w:val="single"/>
          </w:rPr>
          <w:t>https://www.wellsfargo.com/com/business_needs/inatl_trade</w:t>
        </w:r>
      </w:hyperlink>
    </w:p>
    <w:p w:rsidR="004E420A" w:rsidRPr="004E420A" w:rsidRDefault="004E420A" w:rsidP="004E420A">
      <w:pPr>
        <w:spacing w:line="259" w:lineRule="auto"/>
        <w:rPr>
          <w:rFonts w:eastAsia="Calibri" w:cs="Arial"/>
          <w:sz w:val="22"/>
          <w:szCs w:val="22"/>
        </w:rPr>
      </w:pPr>
    </w:p>
    <w:p w:rsidR="004E420A" w:rsidRPr="004E420A" w:rsidRDefault="004E420A" w:rsidP="004E420A">
      <w:pPr>
        <w:numPr>
          <w:ilvl w:val="0"/>
          <w:numId w:val="1"/>
        </w:numPr>
        <w:spacing w:after="160" w:line="259" w:lineRule="auto"/>
        <w:ind w:left="720"/>
        <w:contextualSpacing/>
        <w:rPr>
          <w:rFonts w:eastAsia="Calibri" w:cs="Arial"/>
          <w:color w:val="000000"/>
          <w:sz w:val="22"/>
          <w:szCs w:val="22"/>
        </w:rPr>
      </w:pPr>
      <w:r w:rsidRPr="004E420A">
        <w:rPr>
          <w:rFonts w:eastAsia="Calibri" w:cs="Arial"/>
          <w:color w:val="000000"/>
          <w:sz w:val="22"/>
          <w:szCs w:val="22"/>
        </w:rPr>
        <w:t>Zions Bank</w:t>
      </w:r>
    </w:p>
    <w:p w:rsidR="004E420A" w:rsidRDefault="00FF5F63" w:rsidP="004E420A">
      <w:pPr>
        <w:ind w:firstLine="720"/>
      </w:pPr>
      <w:hyperlink r:id="rId16" w:history="1">
        <w:r w:rsidR="004E420A" w:rsidRPr="004E420A">
          <w:rPr>
            <w:rFonts w:eastAsia="Calibri" w:cs="Arial"/>
            <w:color w:val="00526A"/>
            <w:sz w:val="22"/>
            <w:szCs w:val="22"/>
            <w:u w:val="single"/>
          </w:rPr>
          <w:t>http://www.zionsbank.com//international_banking.jsp</w:t>
        </w:r>
      </w:hyperlink>
    </w:p>
    <w:sectPr w:rsidR="004E420A" w:rsidSect="0097211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F63" w:rsidRDefault="00FF5F63" w:rsidP="0097211F">
      <w:r>
        <w:separator/>
      </w:r>
    </w:p>
  </w:endnote>
  <w:endnote w:type="continuationSeparator" w:id="0">
    <w:p w:rsidR="00FF5F63" w:rsidRDefault="00FF5F63" w:rsidP="0097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A2E" w:rsidRDefault="00016A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11F" w:rsidRDefault="0097211F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A6C4CA1" wp14:editId="47C48C83">
          <wp:simplePos x="0" y="0"/>
          <wp:positionH relativeFrom="column">
            <wp:posOffset>-741680</wp:posOffset>
          </wp:positionH>
          <wp:positionV relativeFrom="paragraph">
            <wp:posOffset>-204470</wp:posOffset>
          </wp:positionV>
          <wp:extent cx="7439787" cy="876300"/>
          <wp:effectExtent l="0" t="0" r="8890" b="0"/>
          <wp:wrapNone/>
          <wp:docPr id="4" name="Picture 39" descr="DOC- blue 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OC- blue ad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39787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7211F" w:rsidRDefault="009721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A2E" w:rsidRDefault="00016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F63" w:rsidRDefault="00FF5F63" w:rsidP="0097211F">
      <w:r>
        <w:separator/>
      </w:r>
    </w:p>
  </w:footnote>
  <w:footnote w:type="continuationSeparator" w:id="0">
    <w:p w:rsidR="00FF5F63" w:rsidRDefault="00FF5F63" w:rsidP="00972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A2E" w:rsidRDefault="00016A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11F" w:rsidRDefault="00397D8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38400E" wp14:editId="5DFE33D3">
          <wp:simplePos x="0" y="0"/>
          <wp:positionH relativeFrom="column">
            <wp:posOffset>-638810</wp:posOffset>
          </wp:positionH>
          <wp:positionV relativeFrom="paragraph">
            <wp:posOffset>-498687</wp:posOffset>
          </wp:positionV>
          <wp:extent cx="2537460" cy="1841500"/>
          <wp:effectExtent l="0" t="0" r="0" b="6350"/>
          <wp:wrapNone/>
          <wp:docPr id="2" name="Picture 2" descr="DOC logo for letterhead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 descr="DOC logo for letterhead-bl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37460" cy="184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7211F" w:rsidRDefault="0097211F">
    <w:pPr>
      <w:pStyle w:val="Header"/>
    </w:pPr>
  </w:p>
  <w:p w:rsidR="0097211F" w:rsidRDefault="00016A2E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34024EA" wp14:editId="3ED4EEBD">
          <wp:simplePos x="0" y="0"/>
          <wp:positionH relativeFrom="margin">
            <wp:posOffset>5105400</wp:posOffset>
          </wp:positionH>
          <wp:positionV relativeFrom="paragraph">
            <wp:posOffset>8890</wp:posOffset>
          </wp:positionV>
          <wp:extent cx="1229360" cy="322580"/>
          <wp:effectExtent l="0" t="0" r="889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t 3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9360" cy="322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211F" w:rsidRDefault="0097211F">
    <w:pPr>
      <w:pStyle w:val="Header"/>
    </w:pPr>
    <w:bookmarkStart w:id="1" w:name="_GoBack"/>
    <w:bookmarkEnd w:id="1"/>
  </w:p>
  <w:p w:rsidR="0097211F" w:rsidRDefault="0097211F">
    <w:pPr>
      <w:pStyle w:val="Header"/>
    </w:pPr>
  </w:p>
  <w:p w:rsidR="0097211F" w:rsidRDefault="009721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A2E" w:rsidRDefault="00016A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36F42"/>
    <w:multiLevelType w:val="hybridMultilevel"/>
    <w:tmpl w:val="B9546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11F"/>
    <w:rsid w:val="00016A2E"/>
    <w:rsid w:val="00201803"/>
    <w:rsid w:val="00397D81"/>
    <w:rsid w:val="004E420A"/>
    <w:rsid w:val="0073066E"/>
    <w:rsid w:val="00807999"/>
    <w:rsid w:val="0097211F"/>
    <w:rsid w:val="00D1333B"/>
    <w:rsid w:val="00EF4DD6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8D8959-AAC0-4348-A37A-434E0A3B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D81"/>
    <w:pPr>
      <w:spacing w:after="0" w:line="240" w:lineRule="auto"/>
    </w:pPr>
    <w:rPr>
      <w:rFonts w:eastAsia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9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211F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7211F"/>
  </w:style>
  <w:style w:type="paragraph" w:styleId="Footer">
    <w:name w:val="footer"/>
    <w:basedOn w:val="Normal"/>
    <w:link w:val="FooterChar"/>
    <w:uiPriority w:val="99"/>
    <w:unhideWhenUsed/>
    <w:rsid w:val="0097211F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7211F"/>
  </w:style>
  <w:style w:type="paragraph" w:styleId="BalloonText">
    <w:name w:val="Balloon Text"/>
    <w:basedOn w:val="Normal"/>
    <w:link w:val="BalloonTextChar"/>
    <w:uiPriority w:val="99"/>
    <w:semiHidden/>
    <w:unhideWhenUsed/>
    <w:rsid w:val="0097211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landhart.com/" TargetMode="External"/><Relationship Id="rId13" Type="http://schemas.openxmlformats.org/officeDocument/2006/relationships/hyperlink" Target="http://bankwithsterling.com/Products/Business/BusinessServices/InternationalServices.aspx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perkinscoie.com/boise" TargetMode="External"/><Relationship Id="rId12" Type="http://schemas.openxmlformats.org/officeDocument/2006/relationships/hyperlink" Target="http://www.key.com/html/international-treasury-management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zionsbank.com//international_banking.jsp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nnerbank.com/BusinessSolutions/International/Pages/default.asp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wellsfargo.com/com/business_needs/inatl_trad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hawleytroxell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oel.com" TargetMode="External"/><Relationship Id="rId14" Type="http://schemas.openxmlformats.org/officeDocument/2006/relationships/hyperlink" Target="http://www.usbank.com/cgi_w/cfm/small_business/products_and_services/intl_banking/intl_banking_ps.cfm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Bronder</dc:creator>
  <cp:lastModifiedBy>Taylor Walker</cp:lastModifiedBy>
  <cp:revision>3</cp:revision>
  <dcterms:created xsi:type="dcterms:W3CDTF">2014-04-02T22:50:00Z</dcterms:created>
  <dcterms:modified xsi:type="dcterms:W3CDTF">2019-01-16T16:04:00Z</dcterms:modified>
</cp:coreProperties>
</file>