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r w:rsidR="0026652E" w:rsidRPr="00DE3A13">
              <w:rPr>
                <w:rFonts w:ascii="Arial" w:hAnsi="Arial" w:cs="Arial"/>
                <w:sz w:val="21"/>
                <w:szCs w:val="21"/>
              </w:rPr>
              <w:t xml:space="preserve">  $</w:t>
            </w:r>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E64A34">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E64A34">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E64A34">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14:paraId="7CE0451F" w14:textId="77777777" w:rsidR="005059CF" w:rsidRPr="001774FD" w:rsidRDefault="005059CF" w:rsidP="00E64A34">
            <w:pPr>
              <w:pStyle w:val="BodyTextIndent"/>
              <w:numPr>
                <w:ilvl w:val="0"/>
                <w:numId w:val="1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E64A34">
            <w:pPr>
              <w:pStyle w:val="BodyTextIndent"/>
              <w:numPr>
                <w:ilvl w:val="0"/>
                <w:numId w:val="1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E64A34">
            <w:pPr>
              <w:pStyle w:val="BodyTextIndent2"/>
              <w:numPr>
                <w:ilvl w:val="0"/>
                <w:numId w:val="18"/>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E64A34">
            <w:pPr>
              <w:pStyle w:val="ListParagraph"/>
              <w:numPr>
                <w:ilvl w:val="0"/>
                <w:numId w:val="18"/>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180F80C2"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r w:rsidR="00DF27EA">
        <w:rPr>
          <w:rFonts w:ascii="Arial" w:hAnsi="Arial" w:cs="Arial"/>
          <w:b/>
          <w:bCs/>
        </w:rPr>
        <w:t>:</w:t>
      </w:r>
      <w:r w:rsidR="00855060">
        <w:rPr>
          <w:rFonts w:ascii="Arial" w:hAnsi="Arial" w:cs="Arial"/>
          <w:b/>
          <w:bCs/>
        </w:rPr>
        <w:t xml:space="preserve">  </w:t>
      </w:r>
      <w:hyperlink r:id="rId8" w:history="1">
        <w:r w:rsidR="00DF27EA" w:rsidRPr="00DF27EA">
          <w:rPr>
            <w:rStyle w:val="Hyperlink"/>
            <w:rFonts w:ascii="Arial" w:hAnsi="Arial" w:cs="Arial"/>
            <w:sz w:val="22"/>
          </w:rPr>
          <w:t>https://msc.fema.gov/portal/home</w:t>
        </w:r>
      </w:hyperlink>
      <w:r w:rsidR="00DF27EA">
        <w:rPr>
          <w:rFonts w:ascii="Arial" w:hAnsi="Arial" w:cs="Arial"/>
          <w:b/>
          <w:bCs/>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Continue</w:t>
            </w:r>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7BC86A83" w:rsidR="008A4C83" w:rsidRPr="00E3071D" w:rsidRDefault="008A4C83" w:rsidP="008A4C83">
            <w:pPr>
              <w:spacing w:before="60"/>
              <w:rPr>
                <w:rFonts w:ascii="Arial" w:hAnsi="Arial" w:cs="Arial"/>
                <w:sz w:val="21"/>
                <w:szCs w:val="21"/>
              </w:rPr>
            </w:pPr>
            <w:r w:rsidRPr="00E3071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E3071D">
              <w:rPr>
                <w:rFonts w:ascii="Arial" w:hAnsi="Arial" w:cs="Arial"/>
                <w:sz w:val="21"/>
                <w:szCs w:val="21"/>
              </w:rPr>
              <w:t>make</w:t>
            </w:r>
            <w:proofErr w:type="gramEnd"/>
            <w:r w:rsidRPr="00E3071D">
              <w:rPr>
                <w:rFonts w:ascii="Arial" w:hAnsi="Arial" w:cs="Arial"/>
                <w:sz w:val="21"/>
                <w:szCs w:val="21"/>
              </w:rPr>
              <w:t xml:space="preserve"> and document a determination of whether the use of the property is consistent with DOD guidelines.  Not</w:t>
            </w:r>
            <w:r w:rsidR="00855060">
              <w:rPr>
                <w:rFonts w:ascii="Arial" w:hAnsi="Arial" w:cs="Arial"/>
                <w:sz w:val="21"/>
                <w:szCs w:val="21"/>
              </w:rPr>
              <w:t>ice Sample:  www.hud.gov/offices/cpd</w:t>
            </w:r>
          </w:p>
        </w:tc>
      </w:tr>
    </w:tbl>
    <w:p w14:paraId="7CE04567" w14:textId="77777777" w:rsidR="008A4C83" w:rsidRDefault="008A4C83" w:rsidP="008A4C83">
      <w:pPr>
        <w:rPr>
          <w:sz w:val="16"/>
        </w:rPr>
      </w:pPr>
    </w:p>
    <w:p w14:paraId="395836E3" w14:textId="77777777" w:rsidR="00582CFD" w:rsidRDefault="00582CFD" w:rsidP="008A4C83">
      <w:pPr>
        <w:rPr>
          <w:rFonts w:ascii="Arial" w:hAnsi="Arial" w:cs="Arial"/>
          <w:b/>
          <w:bCs/>
          <w:sz w:val="22"/>
        </w:rPr>
      </w:pPr>
    </w:p>
    <w:p w14:paraId="7CE04569" w14:textId="3F3CE18B"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044B15">
        <w:trPr>
          <w:trHeight w:val="576"/>
        </w:trPr>
        <w:tc>
          <w:tcPr>
            <w:tcW w:w="4230" w:type="dxa"/>
            <w:tcBorders>
              <w:bottom w:val="double" w:sz="4" w:space="0" w:color="auto"/>
            </w:tcBorders>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Borders>
              <w:bottom w:val="double" w:sz="4" w:space="0" w:color="auto"/>
            </w:tcBorders>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tcBorders>
              <w:bottom w:val="double" w:sz="4" w:space="0" w:color="auto"/>
            </w:tcBorders>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044B15">
        <w:tc>
          <w:tcPr>
            <w:tcW w:w="4230" w:type="dxa"/>
            <w:tcBorders>
              <w:top w:val="double" w:sz="4" w:space="0" w:color="auto"/>
              <w:left w:val="double" w:sz="4" w:space="0" w:color="auto"/>
              <w:bottom w:val="double" w:sz="4" w:space="0" w:color="auto"/>
              <w:right w:val="double" w:sz="4" w:space="0" w:color="auto"/>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4" w:space="0" w:color="auto"/>
              <w:left w:val="double" w:sz="4" w:space="0" w:color="auto"/>
              <w:bottom w:val="double" w:sz="4" w:space="0" w:color="auto"/>
              <w:right w:val="double" w:sz="4" w:space="0" w:color="auto"/>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044B15">
        <w:tc>
          <w:tcPr>
            <w:tcW w:w="4230" w:type="dxa"/>
            <w:tcBorders>
              <w:top w:val="double" w:sz="4" w:space="0" w:color="auto"/>
              <w:left w:val="double" w:sz="4" w:space="0" w:color="auto"/>
              <w:bottom w:val="double" w:sz="4" w:space="0" w:color="auto"/>
              <w:right w:val="double" w:sz="4" w:space="0" w:color="auto"/>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double" w:sz="4" w:space="0" w:color="auto"/>
              <w:left w:val="double" w:sz="4" w:space="0" w:color="auto"/>
              <w:bottom w:val="double" w:sz="4" w:space="0" w:color="auto"/>
              <w:right w:val="double" w:sz="4" w:space="0" w:color="auto"/>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044B15">
        <w:tc>
          <w:tcPr>
            <w:tcW w:w="4230" w:type="dxa"/>
            <w:tcBorders>
              <w:top w:val="double" w:sz="4" w:space="0" w:color="auto"/>
              <w:left w:val="double" w:sz="4" w:space="0" w:color="auto"/>
              <w:bottom w:val="double" w:sz="4" w:space="0" w:color="auto"/>
              <w:right w:val="double" w:sz="4" w:space="0" w:color="auto"/>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double" w:sz="4" w:space="0" w:color="auto"/>
              <w:left w:val="double" w:sz="4" w:space="0" w:color="auto"/>
              <w:bottom w:val="double" w:sz="4" w:space="0" w:color="auto"/>
              <w:right w:val="double" w:sz="4" w:space="0" w:color="auto"/>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044B15">
        <w:tc>
          <w:tcPr>
            <w:tcW w:w="4230" w:type="dxa"/>
            <w:tcBorders>
              <w:top w:val="double" w:sz="4" w:space="0" w:color="auto"/>
              <w:left w:val="double" w:sz="4" w:space="0" w:color="auto"/>
              <w:bottom w:val="double" w:sz="4" w:space="0" w:color="auto"/>
              <w:right w:val="double" w:sz="4" w:space="0" w:color="auto"/>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double" w:sz="4" w:space="0" w:color="auto"/>
              <w:left w:val="double" w:sz="4" w:space="0" w:color="auto"/>
              <w:bottom w:val="double" w:sz="4" w:space="0" w:color="auto"/>
              <w:right w:val="double" w:sz="4" w:space="0" w:color="auto"/>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double" w:sz="4" w:space="0" w:color="auto"/>
              <w:left w:val="double" w:sz="4" w:space="0" w:color="auto"/>
              <w:bottom w:val="double" w:sz="4" w:space="0" w:color="auto"/>
              <w:right w:val="double" w:sz="4" w:space="0" w:color="auto"/>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044B15">
        <w:tc>
          <w:tcPr>
            <w:tcW w:w="4230" w:type="dxa"/>
            <w:tcBorders>
              <w:top w:val="double" w:sz="4" w:space="0" w:color="auto"/>
              <w:left w:val="double" w:sz="4" w:space="0" w:color="auto"/>
              <w:bottom w:val="double" w:sz="4" w:space="0" w:color="auto"/>
              <w:right w:val="double" w:sz="4" w:space="0" w:color="auto"/>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double" w:sz="4" w:space="0" w:color="auto"/>
              <w:left w:val="double" w:sz="4" w:space="0" w:color="auto"/>
              <w:bottom w:val="double" w:sz="4" w:space="0" w:color="auto"/>
              <w:right w:val="double" w:sz="4" w:space="0" w:color="auto"/>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044B15">
        <w:tc>
          <w:tcPr>
            <w:tcW w:w="4230" w:type="dxa"/>
            <w:tcBorders>
              <w:top w:val="double" w:sz="4" w:space="0" w:color="auto"/>
              <w:left w:val="double" w:sz="4" w:space="0" w:color="auto"/>
              <w:bottom w:val="double" w:sz="4" w:space="0" w:color="auto"/>
              <w:right w:val="double" w:sz="4" w:space="0" w:color="auto"/>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double" w:sz="4" w:space="0" w:color="auto"/>
              <w:left w:val="double" w:sz="4" w:space="0" w:color="auto"/>
              <w:bottom w:val="double" w:sz="4" w:space="0" w:color="auto"/>
              <w:right w:val="double" w:sz="4" w:space="0" w:color="auto"/>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044B15">
        <w:tc>
          <w:tcPr>
            <w:tcW w:w="4230" w:type="dxa"/>
            <w:tcBorders>
              <w:top w:val="double" w:sz="4" w:space="0" w:color="auto"/>
              <w:left w:val="double" w:sz="4" w:space="0" w:color="auto"/>
              <w:bottom w:val="double" w:sz="4" w:space="0" w:color="auto"/>
              <w:right w:val="double" w:sz="4" w:space="0" w:color="auto"/>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double" w:sz="4" w:space="0" w:color="auto"/>
              <w:left w:val="double" w:sz="4" w:space="0" w:color="auto"/>
              <w:bottom w:val="double" w:sz="4" w:space="0" w:color="auto"/>
              <w:right w:val="double" w:sz="4" w:space="0" w:color="auto"/>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044B15">
        <w:tc>
          <w:tcPr>
            <w:tcW w:w="4230" w:type="dxa"/>
            <w:tcBorders>
              <w:top w:val="double" w:sz="4" w:space="0" w:color="auto"/>
              <w:left w:val="double" w:sz="4" w:space="0" w:color="auto"/>
              <w:bottom w:val="double" w:sz="4" w:space="0" w:color="auto"/>
              <w:right w:val="double" w:sz="4" w:space="0" w:color="auto"/>
            </w:tcBorders>
          </w:tcPr>
          <w:p w14:paraId="586E1EE4" w14:textId="77777777" w:rsidR="00582CFD" w:rsidRDefault="00F510F2" w:rsidP="007A2978">
            <w:pPr>
              <w:tabs>
                <w:tab w:val="left" w:pos="0"/>
              </w:tabs>
              <w:rPr>
                <w:rFonts w:ascii="Arial" w:hAnsi="Arial" w:cs="Arial"/>
                <w:sz w:val="20"/>
              </w:rPr>
            </w:pPr>
            <w:r w:rsidRPr="00582CFD">
              <w:rPr>
                <w:rFonts w:ascii="Arial" w:hAnsi="Arial" w:cs="Arial"/>
                <w:sz w:val="20"/>
              </w:rPr>
              <w:t xml:space="preserve">Clean </w:t>
            </w:r>
            <w:r w:rsidR="003009D3" w:rsidRPr="00582CFD">
              <w:rPr>
                <w:rFonts w:ascii="Arial" w:hAnsi="Arial" w:cs="Arial"/>
                <w:sz w:val="20"/>
              </w:rPr>
              <w:t>Air Act</w:t>
            </w:r>
            <w:r w:rsidRPr="00582CFD">
              <w:rPr>
                <w:rFonts w:ascii="Arial" w:hAnsi="Arial" w:cs="Arial"/>
                <w:sz w:val="20"/>
              </w:rPr>
              <w:t xml:space="preserve">  </w:t>
            </w:r>
          </w:p>
          <w:p w14:paraId="7CE04599" w14:textId="5DAA02D2" w:rsidR="00F510F2" w:rsidRDefault="00F510F2" w:rsidP="007A2978">
            <w:pPr>
              <w:tabs>
                <w:tab w:val="left" w:pos="0"/>
              </w:tabs>
              <w:rPr>
                <w:rFonts w:ascii="Arial" w:hAnsi="Arial" w:cs="Arial"/>
                <w:sz w:val="20"/>
              </w:rPr>
            </w:pPr>
            <w:r w:rsidRPr="00582CFD">
              <w:rPr>
                <w:rFonts w:ascii="Arial" w:hAnsi="Arial" w:cs="Arial"/>
                <w:sz w:val="20"/>
              </w:rPr>
              <w:t>[Sections 176(c), (d),</w:t>
            </w:r>
            <w:r w:rsidR="00582CFD">
              <w:rPr>
                <w:rFonts w:ascii="Arial" w:hAnsi="Arial" w:cs="Arial"/>
                <w:sz w:val="20"/>
              </w:rPr>
              <w:t xml:space="preserve"> </w:t>
            </w:r>
            <w:r w:rsidRPr="00582CFD">
              <w:rPr>
                <w:rFonts w:ascii="Arial" w:hAnsi="Arial" w:cs="Arial"/>
                <w:sz w:val="20"/>
              </w:rPr>
              <w:t>and 40 CFR 6, 51, 93]</w:t>
            </w:r>
          </w:p>
        </w:tc>
        <w:tc>
          <w:tcPr>
            <w:tcW w:w="711" w:type="dxa"/>
            <w:tcBorders>
              <w:top w:val="double" w:sz="4" w:space="0" w:color="auto"/>
              <w:left w:val="double" w:sz="4" w:space="0" w:color="auto"/>
              <w:bottom w:val="double" w:sz="4" w:space="0" w:color="auto"/>
              <w:right w:val="double" w:sz="4" w:space="0" w:color="auto"/>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044B15">
        <w:tc>
          <w:tcPr>
            <w:tcW w:w="4230" w:type="dxa"/>
            <w:tcBorders>
              <w:top w:val="double" w:sz="4" w:space="0" w:color="auto"/>
              <w:left w:val="double" w:sz="4" w:space="0" w:color="auto"/>
              <w:bottom w:val="double" w:sz="4" w:space="0" w:color="auto"/>
              <w:right w:val="double" w:sz="4" w:space="0" w:color="auto"/>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double" w:sz="4" w:space="0" w:color="auto"/>
              <w:left w:val="double" w:sz="4" w:space="0" w:color="auto"/>
              <w:bottom w:val="double" w:sz="4" w:space="0" w:color="auto"/>
              <w:right w:val="double" w:sz="4" w:space="0" w:color="auto"/>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044B15">
        <w:tc>
          <w:tcPr>
            <w:tcW w:w="4230" w:type="dxa"/>
            <w:tcBorders>
              <w:top w:val="double" w:sz="4" w:space="0" w:color="auto"/>
              <w:left w:val="double" w:sz="4" w:space="0" w:color="auto"/>
              <w:bottom w:val="double" w:sz="4" w:space="0" w:color="auto"/>
              <w:right w:val="double" w:sz="4" w:space="0" w:color="auto"/>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double" w:sz="4" w:space="0" w:color="auto"/>
              <w:left w:val="double" w:sz="4" w:space="0" w:color="auto"/>
              <w:bottom w:val="double" w:sz="4" w:space="0" w:color="auto"/>
              <w:right w:val="double" w:sz="4" w:space="0" w:color="auto"/>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044B15" w14:paraId="58120B5F" w14:textId="77777777" w:rsidTr="004C7AA1">
        <w:trPr>
          <w:trHeight w:val="294"/>
        </w:trPr>
        <w:tc>
          <w:tcPr>
            <w:tcW w:w="4230" w:type="dxa"/>
            <w:tcBorders>
              <w:top w:val="double" w:sz="4" w:space="0" w:color="auto"/>
              <w:bottom w:val="double" w:sz="4" w:space="0" w:color="auto"/>
            </w:tcBorders>
            <w:vAlign w:val="center"/>
          </w:tcPr>
          <w:p w14:paraId="165E5C36" w14:textId="5E8B079D" w:rsidR="00314D4B" w:rsidRDefault="00044B15" w:rsidP="00314D4B">
            <w:pPr>
              <w:tabs>
                <w:tab w:val="left" w:pos="0"/>
              </w:tabs>
              <w:rPr>
                <w:rFonts w:ascii="Arial" w:hAnsi="Arial" w:cs="Arial"/>
                <w:sz w:val="20"/>
              </w:rPr>
            </w:pPr>
            <w:r>
              <w:rPr>
                <w:rFonts w:ascii="Arial" w:hAnsi="Arial" w:cs="Arial"/>
                <w:b/>
                <w:bCs/>
                <w:sz w:val="20"/>
              </w:rPr>
              <w:t>HUD ENVIRONMENTAL STANDARDS</w:t>
            </w:r>
          </w:p>
        </w:tc>
        <w:tc>
          <w:tcPr>
            <w:tcW w:w="711" w:type="dxa"/>
            <w:tcBorders>
              <w:top w:val="double" w:sz="4" w:space="0" w:color="auto"/>
              <w:bottom w:val="double" w:sz="4" w:space="0" w:color="auto"/>
            </w:tcBorders>
            <w:vAlign w:val="center"/>
          </w:tcPr>
          <w:p w14:paraId="3D0436A5" w14:textId="77777777" w:rsidR="00044B15" w:rsidRPr="0062448A" w:rsidRDefault="00044B15" w:rsidP="00BE51AA">
            <w:pPr>
              <w:jc w:val="center"/>
              <w:rPr>
                <w:rFonts w:ascii="Times New Roman" w:hAnsi="Times New Roman"/>
                <w:sz w:val="18"/>
                <w:szCs w:val="18"/>
              </w:rPr>
            </w:pPr>
          </w:p>
        </w:tc>
        <w:tc>
          <w:tcPr>
            <w:tcW w:w="4419" w:type="dxa"/>
            <w:tcBorders>
              <w:top w:val="double" w:sz="4" w:space="0" w:color="auto"/>
              <w:bottom w:val="double" w:sz="4" w:space="0" w:color="auto"/>
            </w:tcBorders>
            <w:vAlign w:val="center"/>
          </w:tcPr>
          <w:p w14:paraId="65B1262A" w14:textId="77777777" w:rsidR="00044B15" w:rsidRPr="0062448A" w:rsidRDefault="00044B15" w:rsidP="007A2978">
            <w:pPr>
              <w:rPr>
                <w:rFonts w:ascii="Times New Roman" w:hAnsi="Times New Roman"/>
                <w:sz w:val="18"/>
                <w:szCs w:val="18"/>
              </w:rPr>
            </w:pPr>
          </w:p>
        </w:tc>
      </w:tr>
      <w:tr w:rsidR="00F510F2" w14:paraId="7CE045AC" w14:textId="77777777" w:rsidTr="00044B15">
        <w:tc>
          <w:tcPr>
            <w:tcW w:w="4230" w:type="dxa"/>
            <w:tcBorders>
              <w:top w:val="double" w:sz="4" w:space="0" w:color="auto"/>
              <w:left w:val="double" w:sz="4" w:space="0" w:color="auto"/>
              <w:bottom w:val="double" w:sz="4" w:space="0" w:color="auto"/>
              <w:right w:val="double" w:sz="4" w:space="0" w:color="auto"/>
            </w:tcBorders>
          </w:tcPr>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double" w:sz="4" w:space="0" w:color="auto"/>
              <w:left w:val="double" w:sz="4" w:space="0" w:color="auto"/>
              <w:bottom w:val="double" w:sz="4" w:space="0" w:color="auto"/>
              <w:right w:val="double" w:sz="4" w:space="0" w:color="auto"/>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044B15">
        <w:tc>
          <w:tcPr>
            <w:tcW w:w="4230" w:type="dxa"/>
            <w:tcBorders>
              <w:top w:val="double" w:sz="4" w:space="0" w:color="auto"/>
              <w:left w:val="double" w:sz="4" w:space="0" w:color="auto"/>
              <w:bottom w:val="double" w:sz="4" w:space="0" w:color="auto"/>
              <w:right w:val="double" w:sz="4" w:space="0" w:color="auto"/>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double" w:sz="4" w:space="0" w:color="auto"/>
              <w:left w:val="double" w:sz="4" w:space="0" w:color="auto"/>
              <w:bottom w:val="double" w:sz="4" w:space="0" w:color="auto"/>
              <w:right w:val="double" w:sz="4" w:space="0" w:color="auto"/>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044B15">
        <w:tc>
          <w:tcPr>
            <w:tcW w:w="4230" w:type="dxa"/>
            <w:tcBorders>
              <w:top w:val="double" w:sz="4" w:space="0" w:color="auto"/>
              <w:left w:val="double" w:sz="4" w:space="0" w:color="auto"/>
              <w:bottom w:val="double" w:sz="4" w:space="0" w:color="auto"/>
              <w:right w:val="double" w:sz="4" w:space="0" w:color="auto"/>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double" w:sz="4" w:space="0" w:color="auto"/>
              <w:left w:val="double" w:sz="4" w:space="0" w:color="auto"/>
              <w:bottom w:val="double" w:sz="4" w:space="0" w:color="auto"/>
              <w:right w:val="double" w:sz="4" w:space="0" w:color="auto"/>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4C7AA1">
        <w:trPr>
          <w:trHeight w:val="204"/>
        </w:trPr>
        <w:tc>
          <w:tcPr>
            <w:tcW w:w="4230" w:type="dxa"/>
            <w:tcBorders>
              <w:top w:val="double" w:sz="4" w:space="0" w:color="auto"/>
              <w:left w:val="double" w:sz="4" w:space="0" w:color="auto"/>
              <w:bottom w:val="double" w:sz="4" w:space="0" w:color="auto"/>
              <w:right w:val="double" w:sz="4" w:space="0" w:color="auto"/>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double" w:sz="4" w:space="0" w:color="auto"/>
              <w:left w:val="double" w:sz="4" w:space="0" w:color="auto"/>
              <w:bottom w:val="double" w:sz="4" w:space="0" w:color="auto"/>
              <w:right w:val="double" w:sz="4" w:space="0" w:color="auto"/>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9" w14:textId="77777777" w:rsidR="00F510F2" w:rsidRPr="0062448A" w:rsidRDefault="00F510F2" w:rsidP="007A2978">
            <w:pPr>
              <w:rPr>
                <w:rFonts w:ascii="Times New Roman" w:hAnsi="Times New Roman"/>
                <w:sz w:val="18"/>
                <w:szCs w:val="18"/>
              </w:rPr>
            </w:pPr>
          </w:p>
        </w:tc>
      </w:tr>
    </w:tbl>
    <w:p w14:paraId="607F4776" w14:textId="77777777" w:rsidR="004C7AA1" w:rsidRDefault="004C7AA1" w:rsidP="00F510F2">
      <w:pPr>
        <w:tabs>
          <w:tab w:val="left" w:pos="0"/>
        </w:tabs>
        <w:rPr>
          <w:rFonts w:ascii="Arial" w:hAnsi="Arial" w:cs="Arial"/>
          <w:b/>
          <w:bCs/>
          <w:sz w:val="16"/>
          <w:szCs w:val="16"/>
        </w:rPr>
      </w:pPr>
    </w:p>
    <w:p w14:paraId="7CE045BC" w14:textId="25E1BF94"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3538B0DA" w:rsidR="00F510F2" w:rsidRDefault="00E317A8" w:rsidP="00A368EF">
      <w:pPr>
        <w:ind w:left="360" w:hanging="360"/>
        <w:rPr>
          <w:rFonts w:ascii="Arial" w:hAnsi="Arial" w:cs="Arial"/>
          <w:sz w:val="16"/>
          <w:szCs w:val="16"/>
        </w:rPr>
      </w:pPr>
      <w:r>
        <w:rPr>
          <w:sz w:val="22"/>
        </w:rPr>
        <w:fldChar w:fldCharType="begin">
          <w:ffData>
            <w:name w:val=""/>
            <w:enabled/>
            <w:calcOnExit w:val="0"/>
            <w:checkBox>
              <w:sizeAuto/>
              <w:default w:val="0"/>
              <w:checked w:val="0"/>
            </w:checkBox>
          </w:ffData>
        </w:fldChar>
      </w:r>
      <w:r w:rsidR="00F510F2">
        <w:rPr>
          <w:sz w:val="22"/>
        </w:rPr>
        <w:instrText xml:space="preserve"> FORMCHECKBOX </w:instrText>
      </w:r>
      <w:r w:rsidR="006F6949">
        <w:rPr>
          <w:sz w:val="22"/>
        </w:rPr>
      </w:r>
      <w:r w:rsidR="006F6949">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6F6949">
        <w:rPr>
          <w:sz w:val="22"/>
        </w:rPr>
      </w:r>
      <w:r w:rsidR="006F6949">
        <w:rPr>
          <w:sz w:val="22"/>
        </w:rPr>
        <w:fldChar w:fldCharType="separate"/>
      </w:r>
      <w:r>
        <w:rPr>
          <w:sz w:val="22"/>
        </w:rPr>
        <w:fldChar w:fldCharType="end"/>
      </w:r>
      <w:r w:rsidR="00F510F2">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w:t>
      </w:r>
      <w:proofErr w:type="gramStart"/>
      <w:r w:rsidR="00F510F2">
        <w:rPr>
          <w:rFonts w:ascii="Arial" w:hAnsi="Arial" w:cs="Arial"/>
          <w:sz w:val="16"/>
          <w:szCs w:val="16"/>
        </w:rPr>
        <w:t>project;</w:t>
      </w:r>
      <w:proofErr w:type="gramEnd"/>
      <w:r w:rsidR="00F510F2">
        <w:rPr>
          <w:rFonts w:ascii="Arial" w:hAnsi="Arial" w:cs="Arial"/>
          <w:sz w:val="16"/>
          <w:szCs w:val="16"/>
        </w:rPr>
        <w:t xml:space="preserve">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6F6949">
        <w:rPr>
          <w:sz w:val="22"/>
        </w:rPr>
      </w:r>
      <w:r w:rsidR="006F6949">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 xml:space="preserve">DATE: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(attach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22A605BB">
                <wp:simplePos x="0" y="0"/>
                <wp:positionH relativeFrom="margin">
                  <wp:posOffset>952500</wp:posOffset>
                </wp:positionH>
                <wp:positionV relativeFrom="margin">
                  <wp:posOffset>438150</wp:posOffset>
                </wp:positionV>
                <wp:extent cx="1828800" cy="1828800"/>
                <wp:effectExtent l="19050" t="19050" r="15875" b="1460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prstDash val="solid"/>
                        </a:ln>
                      </wps:spPr>
                      <wps:txbx>
                        <w:txbxContent>
                          <w:p w14:paraId="2D8E92A1" w14:textId="39C51C9B" w:rsidR="004E7AA3" w:rsidRPr="007248DA" w:rsidRDefault="004E7AA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sidR="00757124">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DF8A99" id="_x0000_t202" coordsize="21600,21600" o:spt="202" path="m,l,21600r21600,l21600,xe">
                <v:stroke joinstyle="miter"/>
                <v:path gradientshapeok="t" o:connecttype="rect"/>
              </v:shapetype>
              <v:shape id="Text Box 8" o:spid="_x0000_s1026" type="#_x0000_t202" style="position:absolute;margin-left:75pt;margin-top:34.5pt;width:2in;height:2in;z-index:25165772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" filled="f" strokeweight="3pt">
                <v:textbox style="mso-fit-shape-to-text:t">
                  <w:txbxContent>
                    <w:p w14:paraId="2D8E92A1" w14:textId="39C51C9B" w:rsidR="004E7AA3" w:rsidRPr="007248DA" w:rsidRDefault="004E7AA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sidR="00757124">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w:t>
      </w:r>
      <w:proofErr w:type="gramStart"/>
      <w:r w:rsidR="00CD2E46">
        <w:rPr>
          <w:rFonts w:ascii="Arial" w:hAnsi="Arial" w:cs="Arial"/>
          <w:sz w:val="18"/>
          <w:szCs w:val="18"/>
        </w:rPr>
        <w:t>have an e</w:t>
      </w:r>
      <w:r>
        <w:rPr>
          <w:rFonts w:ascii="Arial" w:hAnsi="Arial" w:cs="Arial"/>
          <w:sz w:val="18"/>
          <w:szCs w:val="18"/>
        </w:rPr>
        <w:t>ffect on</w:t>
      </w:r>
      <w:proofErr w:type="gramEnd"/>
      <w:r>
        <w:rPr>
          <w:rFonts w:ascii="Arial" w:hAnsi="Arial" w:cs="Arial"/>
          <w:sz w:val="18"/>
          <w:szCs w:val="18"/>
        </w:rPr>
        <w:t xml:space="preserve">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4E7AA3" w:rsidRPr="000C690F" w:rsidRDefault="004E7AA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27"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" filled="f" strokeweight="4.5pt">
                <v:textbox style="mso-fit-shape-to-text:t">
                  <w:txbxContent>
                    <w:p w14:paraId="65C66827" w14:textId="77777777" w:rsidR="004E7AA3" w:rsidRPr="000C690F" w:rsidRDefault="004E7AA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2" w14:textId="3DE0A961" w:rsidR="00E45C46" w:rsidRDefault="00E45C46">
      <w:pPr>
        <w:overflowPunct/>
        <w:autoSpaceDE/>
        <w:autoSpaceDN/>
        <w:adjustRightInd/>
        <w:textAlignment w:val="auto"/>
        <w:rPr>
          <w:b/>
        </w:rPr>
      </w:pP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r w:rsidR="00E40096" w:rsidRPr="00DE3A13">
        <w:rPr>
          <w:rFonts w:ascii="Arial" w:hAnsi="Arial" w:cs="Arial"/>
          <w:sz w:val="21"/>
          <w:szCs w:val="21"/>
        </w:rPr>
        <w:t xml:space="preserve"> </w:t>
      </w:r>
      <w:r w:rsidRPr="00DE3A13">
        <w:rPr>
          <w:rFonts w:ascii="Arial" w:hAnsi="Arial" w:cs="Arial"/>
          <w:sz w:val="21"/>
          <w:szCs w:val="21"/>
        </w:rPr>
        <w:t xml:space="preserve"> notice date plus seven days; If notice is posted: </w:t>
      </w:r>
      <w:r w:rsidR="00E40096" w:rsidRPr="00DE3A13">
        <w:rPr>
          <w:rFonts w:ascii="Arial" w:hAnsi="Arial" w:cs="Arial"/>
          <w:sz w:val="21"/>
          <w:szCs w:val="21"/>
        </w:rPr>
        <w:t xml:space="preserve"> </w:t>
      </w:r>
      <w:r w:rsidRPr="00DE3A13">
        <w:rPr>
          <w:rFonts w:ascii="Arial" w:hAnsi="Arial" w:cs="Arial"/>
          <w:sz w:val="21"/>
          <w:szCs w:val="21"/>
        </w:rPr>
        <w:t xml:space="preserve">posting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47C95269"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w:t>
      </w:r>
      <w:proofErr w:type="gramStart"/>
      <w:r w:rsidR="00124A8D" w:rsidRPr="00DE3A13">
        <w:rPr>
          <w:rFonts w:ascii="Arial" w:hAnsi="Arial" w:cs="Arial"/>
          <w:sz w:val="21"/>
          <w:szCs w:val="21"/>
        </w:rPr>
        <w:t>authorities</w:t>
      </w:r>
      <w:r w:rsidR="00124A8D">
        <w:rPr>
          <w:rFonts w:ascii="Arial" w:hAnsi="Arial" w:cs="Arial"/>
          <w:sz w:val="21"/>
          <w:szCs w:val="21"/>
        </w:rPr>
        <w:t>,</w:t>
      </w:r>
      <w:r w:rsidR="00124A8D" w:rsidRPr="00DE3A13">
        <w:rPr>
          <w:rFonts w:ascii="Arial" w:hAnsi="Arial" w:cs="Arial"/>
          <w:sz w:val="21"/>
          <w:szCs w:val="21"/>
        </w:rPr>
        <w:t xml:space="preserve"> and</w:t>
      </w:r>
      <w:proofErr w:type="gramEnd"/>
      <w:r w:rsidRPr="00DE3A13">
        <w:rPr>
          <w:rFonts w:ascii="Arial" w:hAnsi="Arial" w:cs="Arial"/>
          <w:sz w:val="21"/>
          <w:szCs w:val="21"/>
        </w:rPr>
        <w:t xml:space="preserve">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OBJECTIONS TO RELEASE OF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021EF9CF" w:rsidR="00D97D51" w:rsidRDefault="005E5AD2"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certification was not executed by the Certifying Officer of the </w:t>
      </w:r>
      <w:r w:rsidRPr="00DE3A13">
        <w:rPr>
          <w:rFonts w:ascii="Arial" w:hAnsi="Arial" w:cs="Arial"/>
          <w:sz w:val="21"/>
          <w:szCs w:val="21"/>
        </w:rPr>
        <w:t>City/</w:t>
      </w:r>
      <w:proofErr w:type="gramStart"/>
      <w:r w:rsidRPr="00DE3A13">
        <w:rPr>
          <w:rFonts w:ascii="Arial" w:hAnsi="Arial" w:cs="Arial"/>
          <w:sz w:val="21"/>
          <w:szCs w:val="21"/>
        </w:rPr>
        <w:t>County</w:t>
      </w:r>
      <w:r w:rsidR="00D97D51" w:rsidRPr="00DE3A13">
        <w:rPr>
          <w:rFonts w:ascii="Arial" w:hAnsi="Arial" w:cs="Arial"/>
          <w:sz w:val="21"/>
          <w:szCs w:val="21"/>
        </w:rPr>
        <w:t>;</w:t>
      </w:r>
      <w:proofErr w:type="gramEnd"/>
      <w:r w:rsidR="00D97D51" w:rsidRPr="00DE3A13">
        <w:rPr>
          <w:rFonts w:ascii="Arial" w:hAnsi="Arial" w:cs="Arial"/>
          <w:sz w:val="21"/>
          <w:szCs w:val="21"/>
        </w:rPr>
        <w:t xml:space="preserve"> </w:t>
      </w:r>
    </w:p>
    <w:p w14:paraId="342AED5F"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9" w14:textId="60DDA63E" w:rsidR="00D97D51" w:rsidRDefault="003D683A"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City/County has omitted a step or failed to </w:t>
      </w:r>
      <w:proofErr w:type="gramStart"/>
      <w:r w:rsidR="00D97D51" w:rsidRPr="00DE3A13">
        <w:rPr>
          <w:rFonts w:ascii="Arial" w:hAnsi="Arial" w:cs="Arial"/>
          <w:sz w:val="21"/>
          <w:szCs w:val="21"/>
        </w:rPr>
        <w:t>make a decision</w:t>
      </w:r>
      <w:proofErr w:type="gramEnd"/>
      <w:r w:rsidR="00D97D51" w:rsidRPr="00DE3A13">
        <w:rPr>
          <w:rFonts w:ascii="Arial" w:hAnsi="Arial" w:cs="Arial"/>
          <w:sz w:val="21"/>
          <w:szCs w:val="21"/>
        </w:rPr>
        <w:t xml:space="preserve"> or finding required by HUD regulations at 24 CFR Part </w:t>
      </w:r>
      <w:r w:rsidR="00124A8D" w:rsidRPr="00DE3A13">
        <w:rPr>
          <w:rFonts w:ascii="Arial" w:hAnsi="Arial" w:cs="Arial"/>
          <w:sz w:val="21"/>
          <w:szCs w:val="21"/>
        </w:rPr>
        <w:t>58.</w:t>
      </w:r>
      <w:r w:rsidR="00D97D51" w:rsidRPr="00DE3A13">
        <w:rPr>
          <w:rFonts w:ascii="Arial" w:hAnsi="Arial" w:cs="Arial"/>
          <w:sz w:val="21"/>
          <w:szCs w:val="21"/>
        </w:rPr>
        <w:t xml:space="preserve"> </w:t>
      </w:r>
    </w:p>
    <w:p w14:paraId="232C312D"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A" w14:textId="393D705B" w:rsidR="00D97D51" w:rsidRDefault="003D683A"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he grant recipient has committed funds or incurred costs not authorized by 24 CFR Part 58 before approval of a release of funds by the Idaho Department of Commerce; or</w:t>
      </w:r>
      <w:r w:rsidRPr="00DE3A13">
        <w:rPr>
          <w:rFonts w:ascii="Arial" w:hAnsi="Arial" w:cs="Arial"/>
          <w:sz w:val="21"/>
          <w:szCs w:val="21"/>
        </w:rPr>
        <w:t>,</w:t>
      </w:r>
      <w:r w:rsidR="00D97D51" w:rsidRPr="00DE3A13">
        <w:rPr>
          <w:rFonts w:ascii="Arial" w:hAnsi="Arial" w:cs="Arial"/>
          <w:sz w:val="21"/>
          <w:szCs w:val="21"/>
        </w:rPr>
        <w:t xml:space="preserve"> </w:t>
      </w:r>
    </w:p>
    <w:p w14:paraId="5B4D5E07"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B" w14:textId="2CE09094" w:rsidR="00D97D51" w:rsidRPr="00DE3A13" w:rsidRDefault="003D683A"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A</w:t>
      </w:r>
      <w:r w:rsidR="00D97D51"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23F04BF" w14:textId="2C52DAF2" w:rsidR="00A95A76"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A95A76">
        <w:rPr>
          <w:rFonts w:ascii="Arial" w:hAnsi="Arial" w:cs="Arial"/>
          <w:sz w:val="21"/>
          <w:szCs w:val="21"/>
        </w:rPr>
        <w:t>:</w:t>
      </w:r>
    </w:p>
    <w:p w14:paraId="01A6445E" w14:textId="62998471" w:rsidR="00A95A76" w:rsidRDefault="00A95A76" w:rsidP="005E5AD2">
      <w:pPr>
        <w:pStyle w:val="NormalWeb"/>
        <w:spacing w:before="0" w:beforeAutospacing="0" w:after="0" w:afterAutospacing="0"/>
        <w:rPr>
          <w:rFonts w:ascii="Arial" w:hAnsi="Arial" w:cs="Arial"/>
          <w:sz w:val="21"/>
          <w:szCs w:val="21"/>
        </w:rPr>
      </w:pPr>
    </w:p>
    <w:p w14:paraId="47D80F3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Dennis Porter, Manager</w:t>
      </w:r>
    </w:p>
    <w:p w14:paraId="46CCA199"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Idaho Department of Commerce</w:t>
      </w:r>
    </w:p>
    <w:p w14:paraId="336044A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700 West State Street</w:t>
      </w:r>
    </w:p>
    <w:p w14:paraId="0F36548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PO Box 83720</w:t>
      </w:r>
    </w:p>
    <w:p w14:paraId="32553F5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 xml:space="preserve">Boise, Idaho 83720-0093 </w:t>
      </w:r>
    </w:p>
    <w:p w14:paraId="0B6BE252"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208-287-0782</w:t>
      </w:r>
    </w:p>
    <w:p w14:paraId="44D624FA" w14:textId="77777777" w:rsidR="00A95A76" w:rsidRPr="00A95A76" w:rsidRDefault="006F6949" w:rsidP="00A95A76">
      <w:pPr>
        <w:overflowPunct/>
        <w:autoSpaceDE/>
        <w:autoSpaceDN/>
        <w:adjustRightInd/>
        <w:ind w:firstLine="720"/>
        <w:textAlignment w:val="auto"/>
        <w:rPr>
          <w:rFonts w:ascii="Arial" w:hAnsi="Arial" w:cs="Arial"/>
          <w:sz w:val="21"/>
          <w:szCs w:val="21"/>
        </w:rPr>
      </w:pPr>
      <w:hyperlink r:id="rId9" w:history="1">
        <w:r w:rsidR="00A95A76" w:rsidRPr="00A95A76">
          <w:rPr>
            <w:rFonts w:ascii="Arial" w:hAnsi="Arial" w:cs="Arial"/>
            <w:color w:val="0563C1"/>
            <w:sz w:val="21"/>
            <w:szCs w:val="21"/>
            <w:u w:val="single"/>
          </w:rPr>
          <w:t>dennis.porter@commerce.idaho.gov</w:t>
        </w:r>
      </w:hyperlink>
    </w:p>
    <w:p w14:paraId="36667DCB" w14:textId="77777777" w:rsidR="00A95A76" w:rsidRDefault="00A95A76" w:rsidP="005E5AD2">
      <w:pPr>
        <w:pStyle w:val="NormalWeb"/>
        <w:spacing w:before="0" w:beforeAutospacing="0" w:after="0" w:afterAutospacing="0"/>
        <w:rPr>
          <w:rFonts w:ascii="Arial" w:hAnsi="Arial" w:cs="Arial"/>
          <w:sz w:val="21"/>
          <w:szCs w:val="21"/>
        </w:rPr>
      </w:pPr>
    </w:p>
    <w:p w14:paraId="7CE0460D" w14:textId="74C7F748"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4E7AA3" w:rsidRPr="001273A8" w:rsidRDefault="004E7AA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4E7AA3" w:rsidRPr="001273A8" w:rsidRDefault="004E7AA3" w:rsidP="008A3C47">
                            <w:pPr>
                              <w:pStyle w:val="BodyText"/>
                              <w:pBdr>
                                <w:bottom w:val="single" w:sz="12" w:space="1" w:color="auto"/>
                              </w:pBdr>
                              <w:ind w:right="396"/>
                              <w:jc w:val="left"/>
                              <w:rPr>
                                <w:rFonts w:ascii="Arial" w:hAnsi="Arial" w:cs="Arial"/>
                                <w:b w:val="0"/>
                                <w:sz w:val="16"/>
                              </w:rPr>
                            </w:pPr>
                          </w:p>
                          <w:p w14:paraId="13ED4DE0" w14:textId="77777777" w:rsidR="004E7AA3" w:rsidRPr="008A3C47" w:rsidRDefault="004E7AA3" w:rsidP="008A3C47">
                            <w:pPr>
                              <w:pStyle w:val="BodyText"/>
                              <w:ind w:right="396"/>
                              <w:jc w:val="left"/>
                              <w:rPr>
                                <w:rFonts w:ascii="Arial" w:hAnsi="Arial" w:cs="Arial"/>
                                <w:b w:val="0"/>
                                <w:sz w:val="20"/>
                              </w:rPr>
                            </w:pPr>
                          </w:p>
                          <w:p w14:paraId="225903F3"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28"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" fillcolor="white [3201]" stroked="f" strokeweight=".5pt">
                <v:textbox>
                  <w:txbxContent>
                    <w:p w14:paraId="7863963C" w14:textId="6233F6E7" w:rsidR="004E7AA3" w:rsidRPr="001273A8" w:rsidRDefault="004E7AA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4E7AA3" w:rsidRPr="001273A8" w:rsidRDefault="004E7AA3" w:rsidP="008A3C47">
                      <w:pPr>
                        <w:pStyle w:val="BodyText"/>
                        <w:pBdr>
                          <w:bottom w:val="single" w:sz="12" w:space="1" w:color="auto"/>
                        </w:pBdr>
                        <w:ind w:right="396"/>
                        <w:jc w:val="left"/>
                        <w:rPr>
                          <w:rFonts w:ascii="Arial" w:hAnsi="Arial" w:cs="Arial"/>
                          <w:b w:val="0"/>
                          <w:sz w:val="16"/>
                        </w:rPr>
                      </w:pPr>
                    </w:p>
                    <w:p w14:paraId="13ED4DE0" w14:textId="77777777" w:rsidR="004E7AA3" w:rsidRPr="008A3C47" w:rsidRDefault="004E7AA3" w:rsidP="008A3C47">
                      <w:pPr>
                        <w:pStyle w:val="BodyText"/>
                        <w:ind w:right="396"/>
                        <w:jc w:val="left"/>
                        <w:rPr>
                          <w:rFonts w:ascii="Arial" w:hAnsi="Arial" w:cs="Arial"/>
                          <w:b w:val="0"/>
                          <w:sz w:val="20"/>
                        </w:rPr>
                      </w:pPr>
                    </w:p>
                    <w:p w14:paraId="225903F3" w14:textId="77777777" w:rsidR="004E7AA3" w:rsidRDefault="004E7AA3"/>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4E7AA3" w:rsidRDefault="004E7AA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29"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" fillcolor="white [3201]" stroked="f" strokeweight=".5pt">
                <v:textbox>
                  <w:txbxContent>
                    <w:p w14:paraId="131DCEE9" w14:textId="5132AD30" w:rsidR="004E7AA3" w:rsidRDefault="004E7AA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4E7AA3" w:rsidRDefault="004E7AA3"/>
                  </w:txbxContent>
                </v:textbox>
              </v:shape>
            </w:pict>
          </mc:Fallback>
        </mc:AlternateContent>
      </w:r>
    </w:p>
    <w:p w14:paraId="4D5CE8AA" w14:textId="6E2C6612"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248D40B4">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4E7AA3" w:rsidRDefault="004E7AA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4E7AA3" w:rsidRPr="00C04481" w:rsidRDefault="004E7AA3"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30"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uNwIAAGg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" filled="f" stroked="f" strokeweight=".5pt">
                <v:textbox>
                  <w:txbxContent>
                    <w:p w14:paraId="4929095D" w14:textId="77777777" w:rsidR="004E7AA3" w:rsidRDefault="004E7AA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4E7AA3" w:rsidRPr="00C04481" w:rsidRDefault="004E7AA3"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4E7AA3" w:rsidRDefault="004E7AA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4E7AA3" w:rsidRDefault="004E7AA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31"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">
                <v:group id="Group 61" o:spid="_x0000_s1032"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33"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34"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35"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36"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37"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38"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39"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40"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41"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042"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4E7AA3" w:rsidRDefault="004E7AA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3"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4E7AA3" w:rsidRDefault="004E7AA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533444C9"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w:t>
            </w:r>
            <w:r w:rsidR="006514D8">
              <w:rPr>
                <w:rFonts w:ascii="Arial" w:eastAsia="Arial" w:hAnsi="Arial" w:cs="Arial"/>
                <w:sz w:val="21"/>
                <w:szCs w:val="21"/>
              </w:rPr>
              <w:t>20</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w:t>
            </w:r>
            <w:proofErr w:type="gramStart"/>
            <w:r>
              <w:rPr>
                <w:rFonts w:ascii="Arial"/>
                <w:sz w:val="16"/>
              </w:rPr>
              <w:t>s)</w:t>
            </w:r>
            <w:r w:rsidR="003271A7">
              <w:rPr>
                <w:rFonts w:ascii="Arial"/>
                <w:sz w:val="16"/>
              </w:rPr>
              <w:t xml:space="preserve">   </w:t>
            </w:r>
            <w:proofErr w:type="gramEnd"/>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4F86EC12"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356DB275" w:rsidR="003271A7" w:rsidRDefault="003271A7" w:rsidP="003271A7">
            <w:pPr>
              <w:tabs>
                <w:tab w:val="left" w:pos="1680"/>
              </w:tabs>
              <w:jc w:val="center"/>
              <w:rPr>
                <w:rFonts w:eastAsia="Arial"/>
              </w:rPr>
            </w:pPr>
          </w:p>
          <w:p w14:paraId="0D56643D" w14:textId="0EF65A41"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3854B414" w:rsidR="00114746" w:rsidRDefault="001F0F0A"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4A6ECC1F">
                <wp:simplePos x="0" y="0"/>
                <wp:positionH relativeFrom="column">
                  <wp:posOffset>-885825</wp:posOffset>
                </wp:positionH>
                <wp:positionV relativeFrom="paragraph">
                  <wp:posOffset>3097530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4E7AA3" w:rsidRDefault="004E7AA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044" type="#_x0000_t202" style="position:absolute;margin-left:-69.75pt;margin-top:243.9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" fillcolor="white [3201]" stroked="f" strokeweight=".5pt">
                <v:textbox>
                  <w:txbxContent>
                    <w:p w14:paraId="4B032B67" w14:textId="77777777" w:rsidR="004E7AA3" w:rsidRDefault="004E7AA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4E7AA3" w:rsidRDefault="004E7AA3"/>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4E7AA3" w:rsidRDefault="004E7AA3">
                            <w:pPr>
                              <w:pBdr>
                                <w:bottom w:val="single" w:sz="12" w:space="1" w:color="auto"/>
                              </w:pBdr>
                            </w:pPr>
                          </w:p>
                          <w:p w14:paraId="71408F35" w14:textId="54C2E175" w:rsidR="004E7AA3" w:rsidRDefault="004E7AA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045"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D0pqzfjwIAAJMFAAAOAAAAAAAAAAAAAAAAAC4CAABkcnMvZTJvRG9jLnht&#10;bFBLAQItABQABgAIAAAAIQCmdSXG4wAAAA0BAAAPAAAAAAAAAAAAAAAAAOkEAABkcnMvZG93bnJl&#10;di54bWxQSwUGAAAAAAQABADzAAAA+QUAAAAA&#10;" fillcolor="white [3201]" stroked="f" strokeweight=".5pt">
                <v:textbox>
                  <w:txbxContent>
                    <w:p w14:paraId="1D8C393C" w14:textId="3E0B2C16" w:rsidR="004E7AA3" w:rsidRDefault="004E7AA3">
                      <w:pPr>
                        <w:pBdr>
                          <w:bottom w:val="single" w:sz="12" w:space="1" w:color="auto"/>
                        </w:pBdr>
                      </w:pPr>
                    </w:p>
                    <w:p w14:paraId="71408F35" w14:textId="54C2E175" w:rsidR="004E7AA3" w:rsidRDefault="004E7AA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4E7AA3" w:rsidRDefault="004E7AA3"/>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4E7AA3" w:rsidRPr="006A26F0" w:rsidRDefault="004E7AA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046"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" fillcolor="white [3201]" stroked="f" strokeweight=".5pt">
                <v:textbox>
                  <w:txbxContent>
                    <w:p w14:paraId="191BD9C2" w14:textId="77777777" w:rsidR="004E7AA3" w:rsidRPr="006A26F0" w:rsidRDefault="004E7AA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4E7AA3" w:rsidRDefault="004E7AA3"/>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121004"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387890">
            <w:pPr>
              <w:widowControl w:val="0"/>
              <w:numPr>
                <w:ilvl w:val="0"/>
                <w:numId w:val="60"/>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The responsible entity has assumed responsibility for and complied with and will continue to comply with,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387890">
            <w:pPr>
              <w:widowControl w:val="0"/>
              <w:numPr>
                <w:ilvl w:val="0"/>
                <w:numId w:val="60"/>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1C0B"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00B90"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357158" w:rsidRPr="006A26F0">
              <w:rPr>
                <w:rFonts w:ascii="Arial" w:eastAsiaTheme="minorHAnsi" w:hAnsi="Arial" w:cs="Arial"/>
                <w:b/>
                <w:sz w:val="20"/>
                <w:szCs w:val="22"/>
              </w:rPr>
              <w:t>did</w:t>
            </w:r>
            <w:proofErr w:type="spellEnd"/>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 xml:space="preserve">6. The dates for all statutory and regulatory time periods for review, comment or other action </w:t>
            </w:r>
            <w:proofErr w:type="gramStart"/>
            <w:r w:rsidRPr="006A26F0">
              <w:rPr>
                <w:rFonts w:ascii="Arial" w:eastAsiaTheme="minorHAnsi" w:hAnsi="Arial" w:cs="Arial"/>
                <w:sz w:val="20"/>
                <w:szCs w:val="22"/>
              </w:rPr>
              <w:t>are in compliance with</w:t>
            </w:r>
            <w:proofErr w:type="gramEnd"/>
            <w:r w:rsidRPr="006A26F0">
              <w:rPr>
                <w:rFonts w:ascii="Arial" w:eastAsiaTheme="minorHAnsi" w:hAnsi="Arial" w:cs="Arial"/>
                <w:sz w:val="20"/>
                <w:szCs w:val="22"/>
              </w:rPr>
              <w:t xml:space="preserve">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4E7AA3" w:rsidRPr="006A26F0" w:rsidRDefault="004E7AA3">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047"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" fillcolor="white [3201]" stroked="f" strokeweight=".5pt">
                      <v:textbox>
                        <w:txbxContent>
                          <w:p w14:paraId="377C6834" w14:textId="4D6BD6D3" w:rsidR="004E7AA3" w:rsidRPr="006A26F0" w:rsidRDefault="004E7AA3">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24879769" w:rsidR="00EF6AA0" w:rsidRPr="006A26F0" w:rsidRDefault="00EF6AA0" w:rsidP="00357158">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58920A23" w:rsidR="00EF6AA0" w:rsidRPr="00133072" w:rsidRDefault="00EF6AA0" w:rsidP="00EF6AA0">
            <w:pPr>
              <w:pStyle w:val="TableParagraph"/>
              <w:rPr>
                <w:rFonts w:ascii="Arial" w:eastAsia="Times New Roman" w:hAnsi="Arial" w:cs="Arial"/>
                <w:strike/>
                <w:sz w:val="16"/>
                <w:szCs w:val="16"/>
              </w:rPr>
            </w:pPr>
          </w:p>
          <w:p w14:paraId="28AC5B00" w14:textId="5B1E11E0" w:rsidR="00EF6AA0" w:rsidRPr="00133072" w:rsidRDefault="00EF6AA0" w:rsidP="00EF6AA0">
            <w:pPr>
              <w:pStyle w:val="TableParagraph"/>
              <w:rPr>
                <w:rFonts w:ascii="Arial" w:eastAsia="Times New Roman" w:hAnsi="Arial" w:cs="Arial"/>
                <w:strike/>
                <w:sz w:val="16"/>
                <w:szCs w:val="16"/>
              </w:rPr>
            </w:pPr>
          </w:p>
          <w:p w14:paraId="772BC984" w14:textId="6E2EB8CC" w:rsidR="00EF6AA0" w:rsidRPr="00133072" w:rsidRDefault="00EF6AA0" w:rsidP="00EF6AA0">
            <w:pPr>
              <w:pStyle w:val="TableParagraph"/>
              <w:rPr>
                <w:rFonts w:ascii="Arial" w:eastAsia="Times New Roman" w:hAnsi="Arial" w:cs="Arial"/>
                <w:strike/>
                <w:sz w:val="16"/>
                <w:szCs w:val="16"/>
              </w:rPr>
            </w:pPr>
          </w:p>
          <w:p w14:paraId="65DEC7D5" w14:textId="08770076" w:rsidR="00EF6AA0" w:rsidRPr="00133072" w:rsidRDefault="00EF6AA0" w:rsidP="00EF6AA0">
            <w:pPr>
              <w:pStyle w:val="TableParagraph"/>
              <w:spacing w:before="10"/>
              <w:rPr>
                <w:rFonts w:ascii="Arial" w:eastAsia="Times New Roman" w:hAnsi="Arial" w:cs="Arial"/>
                <w:strike/>
                <w:sz w:val="19"/>
                <w:szCs w:val="19"/>
              </w:rPr>
            </w:pPr>
          </w:p>
          <w:p w14:paraId="2EA53263" w14:textId="00C85856" w:rsidR="00EF6AA0" w:rsidRPr="00133072" w:rsidRDefault="004A6900" w:rsidP="00EF6AA0">
            <w:pPr>
              <w:pStyle w:val="TableParagraph"/>
              <w:ind w:left="108"/>
              <w:rPr>
                <w:rFonts w:ascii="Arial" w:eastAsia="Arial" w:hAnsi="Arial" w:cs="Arial"/>
                <w:strike/>
                <w:sz w:val="20"/>
                <w:szCs w:val="20"/>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0592D56C">
                      <wp:simplePos x="0" y="0"/>
                      <wp:positionH relativeFrom="column">
                        <wp:posOffset>0</wp:posOffset>
                      </wp:positionH>
                      <wp:positionV relativeFrom="paragraph">
                        <wp:posOffset>172720</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4E7AA3" w:rsidRDefault="004E7AA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4E7AA3" w:rsidRDefault="004E7AA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4E7AA3" w:rsidRDefault="004E7AA3" w:rsidP="00EF6AA0">
                                  <w:pPr>
                                    <w:ind w:left="20"/>
                                    <w:rPr>
                                      <w:rFonts w:ascii="Arial" w:eastAsia="Arial" w:hAnsi="Arial" w:cs="Arial"/>
                                      <w:sz w:val="16"/>
                                      <w:szCs w:val="16"/>
                                    </w:rPr>
                                  </w:pPr>
                                </w:p>
                                <w:p w14:paraId="7E1CF255" w14:textId="77777777" w:rsidR="004E7AA3" w:rsidRDefault="004E7AA3" w:rsidP="00EF6AA0">
                                  <w:pPr>
                                    <w:spacing w:before="73" w:line="244" w:lineRule="auto"/>
                                    <w:ind w:left="236" w:right="113"/>
                                    <w:rPr>
                                      <w:rFonts w:ascii="Arial"/>
                                      <w:sz w:val="16"/>
                                    </w:rPr>
                                  </w:pPr>
                                </w:p>
                                <w:p w14:paraId="71DE1DF1" w14:textId="77777777" w:rsidR="004E7AA3" w:rsidRDefault="004E7AA3" w:rsidP="00EF6AA0">
                                  <w:pPr>
                                    <w:spacing w:before="73" w:line="244" w:lineRule="auto"/>
                                    <w:ind w:left="236" w:right="113"/>
                                    <w:rPr>
                                      <w:rFonts w:ascii="Arial" w:eastAsia="Arial" w:hAnsi="Arial" w:cs="Arial"/>
                                      <w:sz w:val="16"/>
                                      <w:szCs w:val="16"/>
                                    </w:rPr>
                                  </w:pPr>
                                </w:p>
                                <w:p w14:paraId="16DE2FD2" w14:textId="77777777" w:rsidR="004E7AA3" w:rsidRPr="00856DD8" w:rsidRDefault="004E7AA3"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048" type="#_x0000_t202" style="position:absolute;left:0;text-align:left;margin-left:0;margin-top:13.6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" filled="f" stroked="f" strokeweight=".5pt">
                      <v:textbox>
                        <w:txbxContent>
                          <w:p w14:paraId="30DA1AB4" w14:textId="77777777" w:rsidR="004E7AA3" w:rsidRDefault="004E7AA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4E7AA3" w:rsidRDefault="004E7AA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4E7AA3" w:rsidRDefault="004E7AA3" w:rsidP="00EF6AA0">
                            <w:pPr>
                              <w:ind w:left="20"/>
                              <w:rPr>
                                <w:rFonts w:ascii="Arial" w:eastAsia="Arial" w:hAnsi="Arial" w:cs="Arial"/>
                                <w:sz w:val="16"/>
                                <w:szCs w:val="16"/>
                              </w:rPr>
                            </w:pPr>
                          </w:p>
                          <w:p w14:paraId="7E1CF255" w14:textId="77777777" w:rsidR="004E7AA3" w:rsidRDefault="004E7AA3" w:rsidP="00EF6AA0">
                            <w:pPr>
                              <w:spacing w:before="73" w:line="244" w:lineRule="auto"/>
                              <w:ind w:left="236" w:right="113"/>
                              <w:rPr>
                                <w:rFonts w:ascii="Arial"/>
                                <w:sz w:val="16"/>
                              </w:rPr>
                            </w:pPr>
                          </w:p>
                          <w:p w14:paraId="71DE1DF1" w14:textId="77777777" w:rsidR="004E7AA3" w:rsidRDefault="004E7AA3" w:rsidP="00EF6AA0">
                            <w:pPr>
                              <w:spacing w:before="73" w:line="244" w:lineRule="auto"/>
                              <w:ind w:left="236" w:right="113"/>
                              <w:rPr>
                                <w:rFonts w:ascii="Arial" w:eastAsia="Arial" w:hAnsi="Arial" w:cs="Arial"/>
                                <w:sz w:val="16"/>
                                <w:szCs w:val="16"/>
                              </w:rPr>
                            </w:pPr>
                          </w:p>
                          <w:p w14:paraId="16DE2FD2" w14:textId="77777777" w:rsidR="004E7AA3" w:rsidRPr="00856DD8" w:rsidRDefault="004E7AA3" w:rsidP="00EF6AA0">
                            <w:pPr>
                              <w:spacing w:line="240" w:lineRule="atLeast"/>
                            </w:pPr>
                          </w:p>
                        </w:txbxContent>
                      </v:textbox>
                      <w10:wrap type="square"/>
                    </v:shape>
                  </w:pict>
                </mc:Fallback>
              </mc:AlternateContent>
            </w:r>
            <w:r w:rsidR="00EF6AA0"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63335A53" w:rsidR="002508DF" w:rsidRPr="00E3040A" w:rsidRDefault="006616D8" w:rsidP="002508DF">
      <w:pPr>
        <w:spacing w:line="240" w:lineRule="atLeast"/>
        <w:jc w:val="center"/>
        <w:rPr>
          <w:rFonts w:ascii="Arial" w:hAnsi="Arial" w:cs="Arial"/>
          <w:b/>
        </w:rPr>
      </w:pPr>
      <w:r w:rsidRPr="006A26F0">
        <w:rPr>
          <w:rFonts w:ascii="Arial" w:hAnsi="Arial" w:cs="Arial"/>
        </w:rPr>
        <w:br w:type="page"/>
      </w:r>
      <w:r w:rsidR="002508DF" w:rsidRPr="00E3040A">
        <w:rPr>
          <w:rFonts w:ascii="Arial" w:hAnsi="Arial" w:cs="Arial"/>
          <w:b/>
        </w:rPr>
        <w:lastRenderedPageBreak/>
        <w:t xml:space="preserve"> </w:t>
      </w:r>
    </w:p>
    <w:p w14:paraId="696DD620" w14:textId="3E159371" w:rsidR="005404AC" w:rsidRPr="00E3040A" w:rsidRDefault="005404AC" w:rsidP="005404AC">
      <w:pPr>
        <w:overflowPunct/>
        <w:autoSpaceDE/>
        <w:autoSpaceDN/>
        <w:adjustRightInd/>
        <w:jc w:val="center"/>
        <w:textAlignment w:val="auto"/>
        <w:rPr>
          <w:rFonts w:ascii="Arial" w:hAnsi="Arial" w:cs="Arial"/>
          <w:b/>
          <w:sz w:val="22"/>
          <w:szCs w:val="24"/>
          <w:highlight w:val="yellow"/>
        </w:rPr>
      </w:pPr>
      <w:r w:rsidRPr="00E3040A">
        <w:rPr>
          <w:rFonts w:ascii="Arial" w:hAnsi="Arial" w:cs="Arial"/>
          <w:b/>
        </w:rPr>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011FAD">
      <w:pPr>
        <w:pStyle w:val="Heading2"/>
      </w:pPr>
      <w:r w:rsidRPr="00E3040A">
        <w:t>SOURCE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659"/>
        <w:gridCol w:w="957"/>
      </w:tblGrid>
      <w:tr w:rsidR="005404AC" w:rsidRPr="00E3040A" w14:paraId="210D4AD5" w14:textId="77777777" w:rsidTr="005404AC">
        <w:tc>
          <w:tcPr>
            <w:tcW w:w="756" w:type="dxa"/>
          </w:tcPr>
          <w:p w14:paraId="7E5DA716" w14:textId="7B6E26B1"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4566570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w:t>
            </w:r>
            <w:r w:rsidR="00FD58FD">
              <w:rPr>
                <w:rFonts w:ascii="Arial" w:hAnsi="Arial" w:cs="Arial"/>
                <w:sz w:val="22"/>
              </w:rPr>
              <w:t>5</w:t>
            </w:r>
          </w:p>
        </w:tc>
      </w:tr>
      <w:tr w:rsidR="005404AC" w:rsidRPr="00E3040A" w14:paraId="4ED87B9A" w14:textId="77777777" w:rsidTr="005404AC">
        <w:tc>
          <w:tcPr>
            <w:tcW w:w="756" w:type="dxa"/>
          </w:tcPr>
          <w:p w14:paraId="15FC99E2" w14:textId="6CEDD76B"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1BB476DC"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w:t>
            </w:r>
            <w:r w:rsidR="00FD58FD">
              <w:rPr>
                <w:rFonts w:ascii="Arial" w:hAnsi="Arial" w:cs="Arial"/>
                <w:sz w:val="22"/>
              </w:rPr>
              <w:t>1</w:t>
            </w:r>
          </w:p>
        </w:tc>
      </w:tr>
      <w:tr w:rsidR="005404AC" w:rsidRPr="00E3040A" w14:paraId="025DF0B1" w14:textId="77777777" w:rsidTr="005404AC">
        <w:tc>
          <w:tcPr>
            <w:tcW w:w="756" w:type="dxa"/>
          </w:tcPr>
          <w:p w14:paraId="620A9BBC" w14:textId="0DC8D707"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4828DC9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1</w:t>
            </w:r>
          </w:p>
        </w:tc>
      </w:tr>
      <w:tr w:rsidR="005404AC" w:rsidRPr="00E3040A" w14:paraId="29481445" w14:textId="77777777" w:rsidTr="005404AC">
        <w:tc>
          <w:tcPr>
            <w:tcW w:w="756" w:type="dxa"/>
          </w:tcPr>
          <w:p w14:paraId="68E766A1" w14:textId="534A3300"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206DF33"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3</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5C54B1C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6884F698"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7</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13E807E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05E6A8B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FD58FD">
              <w:rPr>
                <w:rFonts w:ascii="Arial" w:hAnsi="Arial" w:cs="Arial"/>
                <w:sz w:val="22"/>
              </w:rPr>
              <w:t>5</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5CD419A8"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43FEE69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r w:rsidR="007932EC" w:rsidRPr="00E3040A">
              <w:rPr>
                <w:rFonts w:ascii="Arial" w:hAnsi="Arial" w:cs="Arial"/>
                <w:sz w:val="22"/>
              </w:rPr>
              <w:t>…...</w:t>
            </w:r>
          </w:p>
        </w:tc>
        <w:tc>
          <w:tcPr>
            <w:tcW w:w="1007" w:type="dxa"/>
            <w:vAlign w:val="bottom"/>
          </w:tcPr>
          <w:p w14:paraId="0F1FC9FC" w14:textId="3FA22BD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1</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3E6A0C5"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r w:rsidR="007932EC" w:rsidRPr="00E3040A">
              <w:rPr>
                <w:rFonts w:ascii="Arial" w:hAnsi="Arial" w:cs="Arial"/>
                <w:sz w:val="22"/>
              </w:rPr>
              <w:t>…...</w:t>
            </w:r>
          </w:p>
        </w:tc>
        <w:tc>
          <w:tcPr>
            <w:tcW w:w="1007" w:type="dxa"/>
            <w:vAlign w:val="bottom"/>
          </w:tcPr>
          <w:p w14:paraId="1F572A60" w14:textId="1BA310D7"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3</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0C92C35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r w:rsidR="007932EC" w:rsidRPr="00E3040A">
              <w:rPr>
                <w:rFonts w:ascii="Arial" w:hAnsi="Arial" w:cs="Arial"/>
                <w:sz w:val="22"/>
              </w:rPr>
              <w:t>….</w:t>
            </w:r>
          </w:p>
        </w:tc>
        <w:tc>
          <w:tcPr>
            <w:tcW w:w="1007" w:type="dxa"/>
            <w:vAlign w:val="bottom"/>
          </w:tcPr>
          <w:p w14:paraId="500658D3" w14:textId="2B78D171"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5</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2F9D747F"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0973EDD1"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97</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07694474"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r w:rsidR="007932EC" w:rsidRPr="00E3040A">
              <w:rPr>
                <w:rFonts w:ascii="Arial" w:hAnsi="Arial" w:cs="Arial"/>
                <w:sz w:val="22"/>
              </w:rPr>
              <w:t>…...</w:t>
            </w:r>
          </w:p>
        </w:tc>
        <w:tc>
          <w:tcPr>
            <w:tcW w:w="1007" w:type="dxa"/>
            <w:vAlign w:val="bottom"/>
          </w:tcPr>
          <w:p w14:paraId="076024D2" w14:textId="576BCBE0"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FD58FD">
              <w:rPr>
                <w:rFonts w:ascii="Arial" w:hAnsi="Arial" w:cs="Arial"/>
                <w:sz w:val="22"/>
              </w:rPr>
              <w:t>1</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54BC1F5B">
                <wp:simplePos x="0" y="0"/>
                <wp:positionH relativeFrom="column">
                  <wp:posOffset>352425</wp:posOffset>
                </wp:positionH>
                <wp:positionV relativeFrom="paragraph">
                  <wp:posOffset>59054</wp:posOffset>
                </wp:positionV>
                <wp:extent cx="5295900" cy="1933575"/>
                <wp:effectExtent l="0" t="0" r="19050" b="2857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4A3D1CF5" w14:textId="77777777" w:rsidR="004E7AA3" w:rsidRDefault="004E7AA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4E7AA3" w:rsidRDefault="004E7AA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4E7AA3" w:rsidRDefault="004E7AA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4E7AA3" w:rsidRPr="00E3040A" w:rsidRDefault="004E7AA3" w:rsidP="005404AC">
                            <w:pPr>
                              <w:rPr>
                                <w:rFonts w:ascii="Arial" w:hAnsi="Arial" w:cs="Arial"/>
                                <w:sz w:val="22"/>
                              </w:rPr>
                            </w:pPr>
                            <w:r w:rsidRPr="00E3040A">
                              <w:rPr>
                                <w:rFonts w:ascii="Arial" w:hAnsi="Arial" w:cs="Arial"/>
                                <w:sz w:val="22"/>
                              </w:rPr>
                              <w:t>checklists.</w:t>
                            </w:r>
                          </w:p>
                          <w:p w14:paraId="38358F22" w14:textId="77777777" w:rsidR="004E7AA3" w:rsidRPr="00E3040A" w:rsidRDefault="004E7AA3" w:rsidP="005404AC">
                            <w:pPr>
                              <w:rPr>
                                <w:rFonts w:ascii="Arial" w:hAnsi="Arial" w:cs="Arial"/>
                                <w:sz w:val="22"/>
                              </w:rPr>
                            </w:pPr>
                            <w:r w:rsidRPr="00E3040A">
                              <w:rPr>
                                <w:rFonts w:ascii="Arial" w:hAnsi="Arial" w:cs="Arial"/>
                                <w:sz w:val="22"/>
                              </w:rPr>
                              <w:t xml:space="preserve"> </w:t>
                            </w:r>
                          </w:p>
                          <w:p w14:paraId="79C0EB8E" w14:textId="77777777" w:rsidR="004E7AA3" w:rsidRPr="00E3040A" w:rsidRDefault="004E7AA3" w:rsidP="005404AC">
                            <w:pPr>
                              <w:rPr>
                                <w:rFonts w:ascii="Arial" w:hAnsi="Arial" w:cs="Arial"/>
                                <w:sz w:val="22"/>
                              </w:rPr>
                            </w:pPr>
                            <w:r w:rsidRPr="00E3040A">
                              <w:rPr>
                                <w:rFonts w:ascii="Arial" w:hAnsi="Arial" w:cs="Arial"/>
                                <w:sz w:val="22"/>
                              </w:rPr>
                              <w:t>These checklists are also available online at:</w:t>
                            </w:r>
                          </w:p>
                          <w:p w14:paraId="0B661D3F" w14:textId="6B63EF4B" w:rsidR="004E7AA3" w:rsidRPr="00E3040A" w:rsidRDefault="006F6949" w:rsidP="005404AC">
                            <w:pPr>
                              <w:rPr>
                                <w:rFonts w:ascii="Arial" w:hAnsi="Arial" w:cs="Arial"/>
                                <w:sz w:val="22"/>
                              </w:rPr>
                            </w:pPr>
                            <w:hyperlink r:id="rId12" w:history="1">
                              <w:r w:rsidR="004E7AA3" w:rsidRPr="00E3040A">
                                <w:rPr>
                                  <w:rStyle w:val="Hyperlink"/>
                                  <w:rFonts w:ascii="Arial" w:hAnsi="Arial" w:cs="Arial"/>
                                  <w:sz w:val="22"/>
                                </w:rPr>
                                <w:t>http://commerce.idaho.gov/communities/community-grants/community-development-block-grant-cdbg</w:t>
                              </w:r>
                            </w:hyperlink>
                          </w:p>
                          <w:p w14:paraId="0D2F9842" w14:textId="77777777" w:rsidR="004E7AA3" w:rsidRPr="00E3040A" w:rsidRDefault="004E7AA3" w:rsidP="005404AC">
                            <w:pPr>
                              <w:rPr>
                                <w:rFonts w:ascii="Arial" w:hAnsi="Arial" w:cs="Arial"/>
                                <w:sz w:val="22"/>
                              </w:rPr>
                            </w:pPr>
                          </w:p>
                          <w:p w14:paraId="7919AF7A" w14:textId="2D44BD77" w:rsidR="004E7AA3" w:rsidRPr="00E3040A" w:rsidRDefault="004E7AA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049" type="#_x0000_t202" style="position:absolute;left:0;text-align:left;margin-left:27.75pt;margin-top:4.65pt;width:417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">
                <v:textbox>
                  <w:txbxContent>
                    <w:p w14:paraId="4A3D1CF5" w14:textId="77777777" w:rsidR="004E7AA3" w:rsidRDefault="004E7AA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4E7AA3" w:rsidRDefault="004E7AA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4E7AA3" w:rsidRDefault="004E7AA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4E7AA3" w:rsidRPr="00E3040A" w:rsidRDefault="004E7AA3" w:rsidP="005404AC">
                      <w:pPr>
                        <w:rPr>
                          <w:rFonts w:ascii="Arial" w:hAnsi="Arial" w:cs="Arial"/>
                          <w:sz w:val="22"/>
                        </w:rPr>
                      </w:pPr>
                      <w:r w:rsidRPr="00E3040A">
                        <w:rPr>
                          <w:rFonts w:ascii="Arial" w:hAnsi="Arial" w:cs="Arial"/>
                          <w:sz w:val="22"/>
                        </w:rPr>
                        <w:t>checklists.</w:t>
                      </w:r>
                    </w:p>
                    <w:p w14:paraId="38358F22" w14:textId="77777777" w:rsidR="004E7AA3" w:rsidRPr="00E3040A" w:rsidRDefault="004E7AA3" w:rsidP="005404AC">
                      <w:pPr>
                        <w:rPr>
                          <w:rFonts w:ascii="Arial" w:hAnsi="Arial" w:cs="Arial"/>
                          <w:sz w:val="22"/>
                        </w:rPr>
                      </w:pPr>
                      <w:r w:rsidRPr="00E3040A">
                        <w:rPr>
                          <w:rFonts w:ascii="Arial" w:hAnsi="Arial" w:cs="Arial"/>
                          <w:sz w:val="22"/>
                        </w:rPr>
                        <w:t xml:space="preserve"> </w:t>
                      </w:r>
                    </w:p>
                    <w:p w14:paraId="79C0EB8E" w14:textId="77777777" w:rsidR="004E7AA3" w:rsidRPr="00E3040A" w:rsidRDefault="004E7AA3" w:rsidP="005404AC">
                      <w:pPr>
                        <w:rPr>
                          <w:rFonts w:ascii="Arial" w:hAnsi="Arial" w:cs="Arial"/>
                          <w:sz w:val="22"/>
                        </w:rPr>
                      </w:pPr>
                      <w:r w:rsidRPr="00E3040A">
                        <w:rPr>
                          <w:rFonts w:ascii="Arial" w:hAnsi="Arial" w:cs="Arial"/>
                          <w:sz w:val="22"/>
                        </w:rPr>
                        <w:t>These checklists are also available online at:</w:t>
                      </w:r>
                    </w:p>
                    <w:p w14:paraId="0B661D3F" w14:textId="6B63EF4B" w:rsidR="004E7AA3" w:rsidRPr="00E3040A" w:rsidRDefault="002508DF" w:rsidP="005404AC">
                      <w:pPr>
                        <w:rPr>
                          <w:rFonts w:ascii="Arial" w:hAnsi="Arial" w:cs="Arial"/>
                          <w:sz w:val="22"/>
                        </w:rPr>
                      </w:pPr>
                      <w:hyperlink r:id="rId13" w:history="1">
                        <w:r w:rsidR="004E7AA3" w:rsidRPr="00E3040A">
                          <w:rPr>
                            <w:rStyle w:val="Hyperlink"/>
                            <w:rFonts w:ascii="Arial" w:hAnsi="Arial" w:cs="Arial"/>
                            <w:sz w:val="22"/>
                          </w:rPr>
                          <w:t>http://commerce.idaho.gov/communities/community-grants/community-development-block-grant-cdbg</w:t>
                        </w:r>
                      </w:hyperlink>
                    </w:p>
                    <w:p w14:paraId="0D2F9842" w14:textId="77777777" w:rsidR="004E7AA3" w:rsidRPr="00E3040A" w:rsidRDefault="004E7AA3" w:rsidP="005404AC">
                      <w:pPr>
                        <w:rPr>
                          <w:rFonts w:ascii="Arial" w:hAnsi="Arial" w:cs="Arial"/>
                          <w:sz w:val="22"/>
                        </w:rPr>
                      </w:pPr>
                    </w:p>
                    <w:p w14:paraId="7919AF7A" w14:textId="2D44BD77" w:rsidR="004E7AA3" w:rsidRPr="00E3040A" w:rsidRDefault="004E7AA3"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 xml:space="preserve">Protect sites, buildings, and objects with national, </w:t>
            </w:r>
            <w:proofErr w:type="gramStart"/>
            <w:r w:rsidRPr="00E3040A">
              <w:rPr>
                <w:rFonts w:ascii="Arial" w:hAnsi="Arial" w:cs="Arial"/>
                <w:sz w:val="20"/>
                <w:szCs w:val="21"/>
              </w:rPr>
              <w:t>state</w:t>
            </w:r>
            <w:proofErr w:type="gramEnd"/>
            <w:r w:rsidRPr="00E3040A">
              <w:rPr>
                <w:rFonts w:ascii="Arial" w:hAnsi="Arial" w:cs="Arial"/>
                <w:sz w:val="20"/>
                <w:szCs w:val="21"/>
              </w:rPr>
              <w:t xml:space="preserv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387890">
      <w:pPr>
        <w:pStyle w:val="ListParagraph"/>
        <w:numPr>
          <w:ilvl w:val="0"/>
          <w:numId w:val="34"/>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 xml:space="preserve">epair, </w:t>
      </w:r>
      <w:proofErr w:type="gramStart"/>
      <w:r w:rsidRPr="00E3040A">
        <w:rPr>
          <w:rFonts w:ascii="Arial" w:hAnsi="Arial" w:cs="Arial"/>
          <w:b/>
          <w:bCs/>
          <w:sz w:val="20"/>
          <w:szCs w:val="22"/>
        </w:rPr>
        <w:t>rehabilitation</w:t>
      </w:r>
      <w:proofErr w:type="gramEnd"/>
      <w:r w:rsidRPr="00E3040A">
        <w:rPr>
          <w:rFonts w:ascii="Arial" w:hAnsi="Arial" w:cs="Arial"/>
          <w:b/>
          <w:bCs/>
          <w:sz w:val="20"/>
          <w:szCs w:val="22"/>
        </w:rPr>
        <w:t xml:space="preserve">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387890">
      <w:pPr>
        <w:pStyle w:val="ListParagraph"/>
        <w:numPr>
          <w:ilvl w:val="0"/>
          <w:numId w:val="58"/>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692792">
      <w:pPr>
        <w:pStyle w:val="ListParagraph"/>
        <w:numPr>
          <w:ilvl w:val="0"/>
          <w:numId w:val="34"/>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387890">
      <w:pPr>
        <w:pStyle w:val="ListParagraph"/>
        <w:numPr>
          <w:ilvl w:val="0"/>
          <w:numId w:val="34"/>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4E7AA3" w:rsidRPr="00613E41" w:rsidRDefault="004E7AA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050"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" fillcolor="white [3201]" strokeweight=".5pt">
                <v:textbox>
                  <w:txbxContent>
                    <w:p w14:paraId="5827C878" w14:textId="669CA99D" w:rsidR="004E7AA3" w:rsidRPr="00613E41" w:rsidRDefault="004E7AA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4E7AA3" w:rsidRDefault="004E7AA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702C69C1" w:rsidR="004167E5" w:rsidRPr="00692792" w:rsidRDefault="004167E5" w:rsidP="00387890">
      <w:pPr>
        <w:pStyle w:val="ListParagraph"/>
        <w:numPr>
          <w:ilvl w:val="0"/>
          <w:numId w:val="58"/>
        </w:numPr>
        <w:rPr>
          <w:rFonts w:ascii="Arial" w:hAnsi="Arial" w:cs="Arial"/>
          <w:b/>
          <w:bCs/>
          <w:sz w:val="20"/>
        </w:rPr>
      </w:pPr>
      <w:r w:rsidRPr="00692792">
        <w:rPr>
          <w:rFonts w:ascii="Arial" w:hAnsi="Arial" w:cs="Arial"/>
          <w:sz w:val="20"/>
        </w:rPr>
        <w:t xml:space="preserve">Consult the State Historic Preservation Officer (SHPO) or if the project is on tribal land, the Tribal Historic Preservation Officer (THPO) with details of the project and project site.  SHPO or THPO typically has 30 days from receipt of a well-documented request to </w:t>
      </w:r>
      <w:proofErr w:type="gramStart"/>
      <w:r w:rsidRPr="00692792">
        <w:rPr>
          <w:rFonts w:ascii="Arial" w:hAnsi="Arial" w:cs="Arial"/>
          <w:sz w:val="20"/>
        </w:rPr>
        <w:t>make a determination</w:t>
      </w:r>
      <w:proofErr w:type="gramEnd"/>
      <w:r w:rsidRPr="00692792">
        <w:rPr>
          <w:rFonts w:ascii="Arial" w:hAnsi="Arial" w:cs="Arial"/>
          <w:sz w:val="20"/>
        </w:rPr>
        <w:t xml:space="preserve">. </w:t>
      </w:r>
      <w:r w:rsidR="00A632EB" w:rsidRPr="00A632EB">
        <w:rPr>
          <w:rFonts w:ascii="Arial" w:hAnsi="Arial" w:cs="Arial"/>
          <w:sz w:val="20"/>
        </w:rPr>
        <w:t>We recommend sending the letter with a return receipt form to document the contact.</w:t>
      </w:r>
      <w:r w:rsidRPr="00692792">
        <w:rPr>
          <w:rFonts w:ascii="Arial" w:hAnsi="Arial" w:cs="Arial"/>
          <w:sz w:val="20"/>
        </w:rPr>
        <w:t xml:space="preserve"> If they do not respond within the timeframe, you may proceed with your determination or consult with the Advisory Council on Historic Preservation (ACHP). See page</w:t>
      </w:r>
      <w:r w:rsidR="00613E41" w:rsidRPr="00692792">
        <w:rPr>
          <w:rFonts w:ascii="Arial" w:hAnsi="Arial" w:cs="Arial"/>
          <w:sz w:val="20"/>
        </w:rPr>
        <w:t xml:space="preserve"> </w:t>
      </w:r>
      <w:r w:rsidRPr="00692792">
        <w:rPr>
          <w:rFonts w:ascii="Arial" w:hAnsi="Arial" w:cs="Arial"/>
          <w:sz w:val="20"/>
        </w:rPr>
        <w:t>61</w:t>
      </w:r>
      <w:r w:rsidR="00613E41" w:rsidRPr="00692792">
        <w:rPr>
          <w:rFonts w:ascii="Arial" w:hAnsi="Arial" w:cs="Arial"/>
          <w:sz w:val="20"/>
        </w:rPr>
        <w:t xml:space="preserve"> &amp; 62</w:t>
      </w:r>
      <w:r w:rsidRPr="00692792">
        <w:rPr>
          <w:rFonts w:ascii="Arial" w:hAnsi="Arial" w:cs="Arial"/>
          <w:sz w:val="20"/>
        </w:rPr>
        <w:t xml:space="preserve"> for SHPO and THPO contact information.</w:t>
      </w:r>
    </w:p>
    <w:p w14:paraId="3BBA9A6E" w14:textId="77777777" w:rsidR="00613E41" w:rsidRPr="00692792" w:rsidRDefault="00613E41" w:rsidP="00613E41">
      <w:pPr>
        <w:pStyle w:val="ListParagraph"/>
        <w:ind w:left="1080"/>
        <w:rPr>
          <w:rFonts w:ascii="Arial" w:hAnsi="Arial" w:cs="Arial"/>
          <w:b/>
          <w:bCs/>
          <w:sz w:val="20"/>
        </w:rPr>
      </w:pPr>
    </w:p>
    <w:p w14:paraId="2686D9FD" w14:textId="1E6597A1" w:rsidR="004167E5" w:rsidRPr="00692792" w:rsidRDefault="004167E5" w:rsidP="001F0F0A">
      <w:pPr>
        <w:pStyle w:val="ListParagraph"/>
        <w:numPr>
          <w:ilvl w:val="0"/>
          <w:numId w:val="58"/>
        </w:numPr>
        <w:rPr>
          <w:rFonts w:ascii="Arial" w:hAnsi="Arial" w:cs="Arial"/>
          <w:b/>
          <w:bCs/>
          <w:sz w:val="20"/>
        </w:rPr>
      </w:pPr>
      <w:r w:rsidRPr="00692792">
        <w:rPr>
          <w:rFonts w:ascii="Arial" w:hAnsi="Arial" w:cs="Arial"/>
          <w:sz w:val="20"/>
        </w:rPr>
        <w:t xml:space="preserve">Determine if there are tribes or groups that have demonstrated interest in the historic aspects of the project and invite them to participate in the consultation.  You must make a reasonable and good faith effort to identify Indian tribes that may have an interest.  </w:t>
      </w:r>
    </w:p>
    <w:p w14:paraId="60DBF06E" w14:textId="39552E77" w:rsidR="005404AC" w:rsidRDefault="005404AC" w:rsidP="005404AC">
      <w:pPr>
        <w:ind w:left="360" w:hanging="360"/>
        <w:rPr>
          <w:b/>
          <w:bCs/>
          <w:sz w:val="22"/>
        </w:rPr>
      </w:pPr>
    </w:p>
    <w:p w14:paraId="38EA91BA" w14:textId="77777777" w:rsidR="00424415" w:rsidRDefault="00424415" w:rsidP="005404AC">
      <w:pPr>
        <w:ind w:left="360" w:hanging="360"/>
        <w:rPr>
          <w:b/>
          <w:bCs/>
          <w:sz w:val="22"/>
        </w:rPr>
      </w:pPr>
    </w:p>
    <w:p w14:paraId="353682D0" w14:textId="769E7B3C" w:rsidR="006E1791" w:rsidRDefault="006E1791" w:rsidP="005404AC">
      <w:pPr>
        <w:ind w:left="360" w:hanging="360"/>
        <w:rPr>
          <w:b/>
          <w:bCs/>
          <w:sz w:val="22"/>
        </w:rPr>
      </w:pPr>
      <w:r>
        <w:rPr>
          <w:b/>
          <w:bCs/>
          <w:sz w:val="22"/>
        </w:rPr>
        <w:t xml:space="preserve">Proceed as appropriate based on the Finding: </w:t>
      </w:r>
    </w:p>
    <w:p w14:paraId="3339A950" w14:textId="46213981" w:rsidR="006E1791" w:rsidRDefault="006E1791" w:rsidP="005404AC">
      <w:pPr>
        <w:ind w:left="360" w:hanging="360"/>
        <w:rPr>
          <w:b/>
          <w:bCs/>
          <w:sz w:val="22"/>
        </w:rPr>
      </w:pPr>
    </w:p>
    <w:p w14:paraId="0418ADDD" w14:textId="393AC44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 xml:space="preserve">complete.  </w:t>
      </w:r>
    </w:p>
    <w:p w14:paraId="48B47A9C" w14:textId="766D4DF0" w:rsidR="006F0198" w:rsidRPr="00424415" w:rsidRDefault="006F0198" w:rsidP="00F01E9C">
      <w:pPr>
        <w:ind w:left="360"/>
        <w:rPr>
          <w:rFonts w:ascii="Arial" w:hAnsi="Arial" w:cs="Arial"/>
          <w:sz w:val="20"/>
        </w:rPr>
      </w:pPr>
      <w:r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Pr="00424415">
        <w:rPr>
          <w:rFonts w:ascii="Arial" w:hAnsi="Arial" w:cs="Arial"/>
          <w:b/>
          <w:bCs/>
          <w:sz w:val="20"/>
        </w:rPr>
        <w:t xml:space="preserve">    </w:t>
      </w:r>
    </w:p>
    <w:p w14:paraId="2FEDC34F" w14:textId="77777777" w:rsidR="006F0198" w:rsidRDefault="006F0198" w:rsidP="006F0198">
      <w:pPr>
        <w:ind w:left="360" w:hanging="360"/>
        <w:rPr>
          <w:b/>
          <w:bCs/>
          <w:sz w:val="22"/>
        </w:rPr>
      </w:pPr>
    </w:p>
    <w:p w14:paraId="36E05BE8" w14:textId="5743876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w:t>
      </w:r>
    </w:p>
    <w:p w14:paraId="3B2D9617" w14:textId="109B0223" w:rsidR="006F0198" w:rsidRPr="00424415" w:rsidRDefault="006F0198" w:rsidP="00F01E9C">
      <w:pPr>
        <w:ind w:left="360"/>
        <w:rPr>
          <w:rFonts w:ascii="Arial" w:hAnsi="Arial" w:cs="Arial"/>
          <w:sz w:val="20"/>
        </w:rPr>
      </w:pPr>
      <w:r w:rsidRPr="00424415">
        <w:rPr>
          <w:rFonts w:ascii="Arial" w:hAnsi="Arial" w:cs="Arial"/>
          <w:sz w:val="20"/>
        </w:rPr>
        <w:t xml:space="preserve">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Pr="00424415">
        <w:rPr>
          <w:rFonts w:ascii="Arial" w:hAnsi="Arial" w:cs="Arial"/>
          <w:sz w:val="20"/>
        </w:rPr>
        <w:t xml:space="preserve"> on historic properties on the Statutory Worksheet or Environmental Assessment. </w:t>
      </w:r>
    </w:p>
    <w:p w14:paraId="1B869418" w14:textId="77777777" w:rsidR="001C5C28" w:rsidRDefault="006F0198" w:rsidP="001C5C28">
      <w:pPr>
        <w:ind w:left="360" w:hanging="360"/>
        <w:rPr>
          <w:b/>
          <w:bCs/>
          <w:sz w:val="22"/>
        </w:rPr>
      </w:pPr>
      <w:r w:rsidRPr="006F0198">
        <w:rPr>
          <w:b/>
          <w:bCs/>
          <w:sz w:val="22"/>
        </w:rPr>
        <w:t xml:space="preserve"> </w:t>
      </w:r>
    </w:p>
    <w:p w14:paraId="2344D40B" w14:textId="6859B580" w:rsidR="006F0198" w:rsidRPr="001C5C28" w:rsidRDefault="001C5C28" w:rsidP="001C5C28">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F6949">
        <w:rPr>
          <w:rFonts w:ascii="Arial" w:hAnsi="Arial" w:cs="Arial"/>
          <w:sz w:val="20"/>
        </w:rPr>
      </w:r>
      <w:r w:rsidR="006F6949">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w:t>
      </w:r>
    </w:p>
    <w:p w14:paraId="43384E53" w14:textId="15FCEE0B" w:rsidR="006F0198" w:rsidRPr="006F0198" w:rsidRDefault="006F0198" w:rsidP="00F01E9C">
      <w:pPr>
        <w:ind w:left="360"/>
        <w:rPr>
          <w:sz w:val="22"/>
        </w:rPr>
      </w:pPr>
      <w:r w:rsidRPr="001C5C28">
        <w:rPr>
          <w:rFonts w:ascii="Arial" w:hAnsi="Arial" w:cs="Arial"/>
          <w:sz w:val="20"/>
        </w:rPr>
        <w:t>Make sure that the resolution is fully documented in your ERR with all SHPO/THPO correspondence, copies of letters to and from other interested parties and the tribes, surveys, MOAs etc</w:t>
      </w:r>
      <w:r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757AD89F" w14:textId="04D53B7C" w:rsidR="006E1791" w:rsidRDefault="006E1791" w:rsidP="005404AC">
      <w:pPr>
        <w:ind w:left="360" w:hanging="360"/>
        <w:rPr>
          <w:b/>
          <w:bCs/>
          <w:sz w:val="22"/>
        </w:rPr>
      </w:pPr>
    </w:p>
    <w:p w14:paraId="0357B0EF" w14:textId="562B6CBB" w:rsidR="006E1791" w:rsidRDefault="006E1791" w:rsidP="005404AC">
      <w:pPr>
        <w:ind w:left="360" w:hanging="360"/>
        <w:rPr>
          <w:b/>
          <w:bCs/>
          <w:sz w:val="22"/>
        </w:rPr>
      </w:pP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216E028" w14:textId="77777777" w:rsidR="00305431" w:rsidRPr="00B268B5" w:rsidRDefault="00305431" w:rsidP="00305431">
      <w:pPr>
        <w:pStyle w:val="NormalWeb"/>
        <w:spacing w:before="0" w:beforeAutospacing="0" w:after="0" w:afterAutospacing="0"/>
        <w:rPr>
          <w:rFonts w:ascii="Arial" w:hAnsi="Arial" w:cs="Arial"/>
          <w:b/>
          <w:bCs/>
          <w:color w:val="000000"/>
          <w:sz w:val="22"/>
        </w:rPr>
      </w:pPr>
      <w:r>
        <w:rPr>
          <w:rFonts w:ascii="Arial" w:hAnsi="Arial" w:cs="Arial"/>
          <w:b/>
          <w:bCs/>
          <w:color w:val="000000"/>
          <w:sz w:val="22"/>
        </w:rPr>
        <w:t xml:space="preserve">Idaho </w:t>
      </w:r>
      <w:r w:rsidRPr="00B268B5">
        <w:rPr>
          <w:rFonts w:ascii="Arial" w:hAnsi="Arial" w:cs="Arial"/>
          <w:b/>
          <w:bCs/>
          <w:color w:val="000000"/>
          <w:sz w:val="22"/>
        </w:rPr>
        <w:t>State Historic Preservation Office</w:t>
      </w:r>
    </w:p>
    <w:p w14:paraId="25FD1FF4" w14:textId="77777777" w:rsidR="00305431" w:rsidRDefault="00305431" w:rsidP="00305431">
      <w:pPr>
        <w:pStyle w:val="NormalWeb"/>
        <w:spacing w:before="0" w:beforeAutospacing="0" w:after="0" w:afterAutospacing="0"/>
        <w:rPr>
          <w:sz w:val="22"/>
        </w:rPr>
      </w:pPr>
    </w:p>
    <w:p w14:paraId="1ECF6B4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Ashley Brown</w:t>
      </w:r>
    </w:p>
    <w:p w14:paraId="7E0F217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 xml:space="preserve">Historic Preservation Review Officer </w:t>
      </w:r>
    </w:p>
    <w:p w14:paraId="52A24FBF" w14:textId="4025E48A" w:rsidR="00305431" w:rsidRPr="00B268B5" w:rsidRDefault="00305431" w:rsidP="00305431">
      <w:pPr>
        <w:pStyle w:val="NormalWeb"/>
        <w:spacing w:before="0" w:beforeAutospacing="0" w:after="0" w:afterAutospacing="0"/>
        <w:rPr>
          <w:rFonts w:ascii="Arial" w:hAnsi="Arial" w:cs="Arial"/>
          <w:sz w:val="21"/>
          <w:szCs w:val="21"/>
        </w:rPr>
      </w:pPr>
      <w:r w:rsidRPr="003E235C">
        <w:rPr>
          <w:rFonts w:ascii="Arial" w:hAnsi="Arial" w:cs="Arial"/>
          <w:sz w:val="22"/>
        </w:rPr>
        <w:t>ashley.brown@ishs.idaho.gov</w:t>
      </w:r>
      <w:r w:rsidRPr="003E235C">
        <w:rPr>
          <w:rFonts w:ascii="Arial" w:hAnsi="Arial" w:cs="Arial"/>
          <w:sz w:val="22"/>
        </w:rPr>
        <w:br/>
      </w:r>
      <w:r w:rsidRPr="00B268B5">
        <w:rPr>
          <w:rFonts w:ascii="Arial" w:hAnsi="Arial" w:cs="Arial"/>
          <w:sz w:val="21"/>
          <w:szCs w:val="21"/>
        </w:rPr>
        <w:t>21</w:t>
      </w:r>
      <w:r>
        <w:rPr>
          <w:rFonts w:ascii="Arial" w:hAnsi="Arial" w:cs="Arial"/>
          <w:sz w:val="21"/>
          <w:szCs w:val="21"/>
        </w:rPr>
        <w:t>0</w:t>
      </w:r>
      <w:r w:rsidRPr="00B268B5">
        <w:rPr>
          <w:rFonts w:ascii="Arial" w:hAnsi="Arial" w:cs="Arial"/>
          <w:sz w:val="21"/>
          <w:szCs w:val="21"/>
        </w:rPr>
        <w:t xml:space="preserve"> Main Street</w:t>
      </w:r>
      <w:r w:rsidRPr="00B268B5">
        <w:rPr>
          <w:rFonts w:ascii="Arial" w:hAnsi="Arial" w:cs="Arial"/>
          <w:sz w:val="21"/>
          <w:szCs w:val="21"/>
        </w:rPr>
        <w:br/>
        <w:t>Boise, Idaho 83702</w:t>
      </w:r>
    </w:p>
    <w:p w14:paraId="37DA3DD6" w14:textId="403DE7AA" w:rsidR="00305431" w:rsidRPr="00B268B5" w:rsidRDefault="00305431" w:rsidP="00305431">
      <w:pPr>
        <w:pStyle w:val="NormalWeb"/>
        <w:spacing w:before="0" w:beforeAutospacing="0" w:after="0" w:afterAutospacing="0"/>
        <w:rPr>
          <w:rFonts w:ascii="Arial" w:hAnsi="Arial" w:cs="Arial"/>
          <w:color w:val="000000"/>
          <w:sz w:val="21"/>
          <w:szCs w:val="21"/>
        </w:rPr>
      </w:pPr>
      <w:r>
        <w:rPr>
          <w:rFonts w:ascii="Arial" w:hAnsi="Arial" w:cs="Arial"/>
          <w:sz w:val="21"/>
          <w:szCs w:val="21"/>
        </w:rPr>
        <w:t xml:space="preserve">Phone: </w:t>
      </w:r>
      <w:r w:rsidRPr="00B268B5">
        <w:rPr>
          <w:rFonts w:ascii="Arial" w:hAnsi="Arial" w:cs="Arial"/>
          <w:sz w:val="21"/>
          <w:szCs w:val="21"/>
        </w:rPr>
        <w:t>(208)</w:t>
      </w:r>
      <w:r>
        <w:rPr>
          <w:rFonts w:ascii="Arial" w:hAnsi="Arial" w:cs="Arial"/>
          <w:sz w:val="21"/>
          <w:szCs w:val="21"/>
        </w:rPr>
        <w:t>488-7463</w:t>
      </w:r>
      <w:r w:rsidRPr="00B268B5">
        <w:rPr>
          <w:rFonts w:ascii="Arial" w:hAnsi="Arial" w:cs="Arial"/>
          <w:sz w:val="21"/>
          <w:szCs w:val="21"/>
        </w:rPr>
        <w:t xml:space="preserve"> </w:t>
      </w:r>
      <w:r w:rsidRPr="00B268B5">
        <w:rPr>
          <w:rFonts w:ascii="Arial" w:hAnsi="Arial" w:cs="Arial"/>
          <w:sz w:val="21"/>
          <w:szCs w:val="21"/>
        </w:rPr>
        <w:br/>
      </w:r>
    </w:p>
    <w:p w14:paraId="4A83005A" w14:textId="2C6058D0" w:rsidR="00305431" w:rsidRPr="00B268B5" w:rsidRDefault="00305431" w:rsidP="00305431">
      <w:pPr>
        <w:rPr>
          <w:rFonts w:ascii="Arial" w:hAnsi="Arial" w:cs="Arial"/>
          <w:color w:val="000000"/>
          <w:sz w:val="21"/>
          <w:szCs w:val="21"/>
        </w:rPr>
      </w:pPr>
      <w:r w:rsidRPr="00B268B5">
        <w:rPr>
          <w:rFonts w:ascii="Arial" w:hAnsi="Arial" w:cs="Arial"/>
          <w:color w:val="000000"/>
          <w:sz w:val="21"/>
          <w:szCs w:val="21"/>
        </w:rPr>
        <w:t xml:space="preserve">Website: </w:t>
      </w:r>
      <w:hyperlink r:id="rId14" w:history="1">
        <w:r w:rsidRPr="0054202D">
          <w:rPr>
            <w:rStyle w:val="Hyperlink"/>
            <w:rFonts w:ascii="Arial" w:hAnsi="Arial" w:cs="Arial"/>
            <w:sz w:val="21"/>
            <w:szCs w:val="21"/>
          </w:rPr>
          <w:t>http://history.idaho.gov/location/shpo/</w:t>
        </w:r>
      </w:hyperlink>
      <w:r>
        <w:rPr>
          <w:rStyle w:val="Hyperlink"/>
          <w:rFonts w:ascii="Arial" w:hAnsi="Arial" w:cs="Arial"/>
          <w:sz w:val="21"/>
          <w:szCs w:val="21"/>
        </w:rPr>
        <w:t xml:space="preserve"> </w:t>
      </w:r>
      <w:r w:rsidRPr="00B268B5">
        <w:rPr>
          <w:rFonts w:ascii="Arial" w:hAnsi="Arial" w:cs="Arial"/>
          <w:sz w:val="21"/>
          <w:szCs w:val="21"/>
        </w:rPr>
        <w:t xml:space="preserve"> </w:t>
      </w:r>
      <w:r w:rsidRPr="00B268B5">
        <w:rPr>
          <w:rFonts w:ascii="Arial" w:hAnsi="Arial" w:cs="Arial"/>
          <w:color w:val="000000"/>
          <w:sz w:val="21"/>
          <w:szCs w:val="21"/>
        </w:rPr>
        <w:t>(Includes contact names and addresses, guidance on submitting Section 106 consultation requests, and useful links.)</w:t>
      </w:r>
    </w:p>
    <w:p w14:paraId="1EB14CB9" w14:textId="77777777" w:rsidR="00305431" w:rsidRDefault="00305431" w:rsidP="00305431">
      <w:pPr>
        <w:rPr>
          <w:rFonts w:ascii="Tms Rmn" w:hAnsi="Tms Rmn"/>
          <w:color w:val="000000"/>
          <w:sz w:val="22"/>
        </w:rPr>
      </w:pPr>
    </w:p>
    <w:p w14:paraId="313A7EF1" w14:textId="77777777" w:rsidR="003E235C" w:rsidRDefault="003E235C" w:rsidP="00305431">
      <w:pPr>
        <w:pStyle w:val="Heading5"/>
        <w:jc w:val="left"/>
        <w:rPr>
          <w:rFonts w:ascii="Arial" w:hAnsi="Arial" w:cs="Arial"/>
          <w:b w:val="0"/>
          <w:bCs/>
          <w:sz w:val="22"/>
          <w:szCs w:val="22"/>
        </w:rPr>
      </w:pPr>
    </w:p>
    <w:p w14:paraId="142ADC61" w14:textId="2547093F" w:rsidR="00305431" w:rsidRPr="0063541E" w:rsidRDefault="0063541E" w:rsidP="00305431">
      <w:pPr>
        <w:pStyle w:val="Heading5"/>
        <w:jc w:val="left"/>
        <w:rPr>
          <w:rFonts w:ascii="Arial" w:hAnsi="Arial" w:cs="Arial"/>
          <w:b w:val="0"/>
          <w:bCs/>
          <w:sz w:val="22"/>
          <w:szCs w:val="22"/>
        </w:rPr>
      </w:pPr>
      <w:r w:rsidRPr="0063541E">
        <w:rPr>
          <w:rFonts w:ascii="Arial" w:hAnsi="Arial" w:cs="Arial"/>
          <w:b w:val="0"/>
          <w:bCs/>
          <w:sz w:val="22"/>
          <w:szCs w:val="22"/>
        </w:rPr>
        <w:t>If a project has a potential adverse impact the Grantee may need to contact the Advisory Council on Historic Preservation.</w:t>
      </w:r>
    </w:p>
    <w:p w14:paraId="1C66CD66" w14:textId="77777777" w:rsidR="00305431" w:rsidRDefault="00305431" w:rsidP="00305431">
      <w:pPr>
        <w:pStyle w:val="Heading5"/>
        <w:jc w:val="left"/>
        <w:rPr>
          <w:rFonts w:ascii="Arial" w:hAnsi="Arial" w:cs="Arial"/>
          <w:sz w:val="24"/>
        </w:rPr>
      </w:pPr>
    </w:p>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15"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16"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17"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75"/>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77777777" w:rsidR="00542DB7" w:rsidRPr="00542DB7" w:rsidRDefault="00542DB7" w:rsidP="00542DB7">
            <w:pPr>
              <w:rPr>
                <w:rFonts w:ascii="Arial" w:hAnsi="Arial" w:cs="Arial"/>
                <w:sz w:val="21"/>
                <w:szCs w:val="21"/>
              </w:rPr>
            </w:pPr>
            <w:r w:rsidRPr="00542DB7">
              <w:rPr>
                <w:rFonts w:ascii="Arial" w:hAnsi="Arial" w:cs="Arial"/>
                <w:sz w:val="21"/>
                <w:szCs w:val="21"/>
              </w:rPr>
              <w:t>Ted Howard, Director</w:t>
            </w:r>
          </w:p>
          <w:p w14:paraId="56BB85C7" w14:textId="77777777" w:rsidR="00542DB7" w:rsidRPr="00542DB7" w:rsidRDefault="00542DB7" w:rsidP="00542DB7">
            <w:pPr>
              <w:rPr>
                <w:rFonts w:ascii="Arial" w:hAnsi="Arial" w:cs="Arial"/>
                <w:sz w:val="21"/>
                <w:szCs w:val="21"/>
              </w:rPr>
            </w:pPr>
            <w:r w:rsidRPr="00542DB7">
              <w:rPr>
                <w:rFonts w:ascii="Arial" w:hAnsi="Arial" w:cs="Arial"/>
                <w:sz w:val="21"/>
                <w:szCs w:val="21"/>
              </w:rPr>
              <w:t>Cultural Resource Program</w:t>
            </w:r>
          </w:p>
          <w:p w14:paraId="7307F5F0" w14:textId="77777777" w:rsidR="00542DB7" w:rsidRPr="00542DB7" w:rsidRDefault="00542DB7" w:rsidP="00542DB7">
            <w:pPr>
              <w:rPr>
                <w:rFonts w:ascii="Arial" w:hAnsi="Arial" w:cs="Arial"/>
                <w:b/>
                <w:bCs/>
                <w:sz w:val="21"/>
                <w:szCs w:val="21"/>
              </w:rPr>
            </w:pPr>
            <w:r w:rsidRPr="00542DB7">
              <w:rPr>
                <w:rFonts w:ascii="Arial" w:hAnsi="Arial" w:cs="Arial"/>
                <w:b/>
                <w:bCs/>
                <w:sz w:val="21"/>
                <w:szCs w:val="21"/>
              </w:rPr>
              <w:t>Shoshone-Paiute Tribe</w:t>
            </w:r>
          </w:p>
          <w:p w14:paraId="1372DF71" w14:textId="77777777" w:rsidR="00542DB7" w:rsidRPr="00542DB7" w:rsidRDefault="00542DB7" w:rsidP="00542DB7">
            <w:pPr>
              <w:rPr>
                <w:rFonts w:ascii="Arial" w:hAnsi="Arial" w:cs="Arial"/>
                <w:sz w:val="21"/>
                <w:szCs w:val="21"/>
              </w:rPr>
            </w:pPr>
            <w:r w:rsidRPr="00542DB7">
              <w:rPr>
                <w:rFonts w:ascii="Arial" w:hAnsi="Arial" w:cs="Arial"/>
                <w:sz w:val="21"/>
                <w:szCs w:val="21"/>
              </w:rPr>
              <w:t>PO Box 219</w:t>
            </w:r>
          </w:p>
          <w:p w14:paraId="38F2B137" w14:textId="77777777" w:rsidR="00542DB7" w:rsidRPr="00542DB7" w:rsidRDefault="00542DB7" w:rsidP="00542DB7">
            <w:pPr>
              <w:rPr>
                <w:rFonts w:ascii="Arial" w:hAnsi="Arial" w:cs="Arial"/>
                <w:sz w:val="21"/>
                <w:szCs w:val="21"/>
              </w:rPr>
            </w:pPr>
            <w:r w:rsidRPr="00542DB7">
              <w:rPr>
                <w:rFonts w:ascii="Arial" w:hAnsi="Arial" w:cs="Arial"/>
                <w:sz w:val="21"/>
                <w:szCs w:val="21"/>
              </w:rPr>
              <w:t>Owyhee, NV 89832</w:t>
            </w:r>
          </w:p>
          <w:p w14:paraId="5185698A" w14:textId="6A13FF21" w:rsidR="00542DB7" w:rsidRPr="00542DB7" w:rsidRDefault="00542DB7" w:rsidP="00542DB7">
            <w:pPr>
              <w:rPr>
                <w:rFonts w:ascii="Arial" w:hAnsi="Arial" w:cs="Arial"/>
                <w:sz w:val="21"/>
                <w:szCs w:val="21"/>
              </w:rPr>
            </w:pPr>
            <w:r w:rsidRPr="00542DB7">
              <w:rPr>
                <w:rFonts w:ascii="Arial" w:hAnsi="Arial" w:cs="Arial"/>
                <w:sz w:val="21"/>
                <w:szCs w:val="21"/>
              </w:rPr>
              <w:t>775</w:t>
            </w:r>
            <w:r>
              <w:rPr>
                <w:rFonts w:ascii="Arial" w:hAnsi="Arial" w:cs="Arial"/>
                <w:sz w:val="21"/>
                <w:szCs w:val="21"/>
              </w:rPr>
              <w:t>-</w:t>
            </w:r>
            <w:r w:rsidRPr="00542DB7">
              <w:rPr>
                <w:rFonts w:ascii="Arial" w:hAnsi="Arial" w:cs="Arial"/>
                <w:sz w:val="21"/>
                <w:szCs w:val="21"/>
              </w:rPr>
              <w:t xml:space="preserve">757-3161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062EB5D1" w14:textId="0F3581C8" w:rsidR="00542DB7" w:rsidRPr="00542DB7" w:rsidRDefault="00542DB7" w:rsidP="00542DB7">
            <w:pPr>
              <w:rPr>
                <w:rFonts w:ascii="Arial" w:hAnsi="Arial" w:cs="Arial"/>
                <w:sz w:val="21"/>
                <w:szCs w:val="21"/>
              </w:rPr>
            </w:pPr>
            <w:r w:rsidRPr="00542DB7">
              <w:rPr>
                <w:rFonts w:ascii="Arial" w:hAnsi="Arial" w:cs="Arial"/>
                <w:sz w:val="21"/>
                <w:szCs w:val="21"/>
              </w:rPr>
              <w:t>208</w:t>
            </w:r>
            <w:r>
              <w:rPr>
                <w:rFonts w:ascii="Arial" w:hAnsi="Arial" w:cs="Arial"/>
                <w:sz w:val="21"/>
                <w:szCs w:val="21"/>
              </w:rPr>
              <w:t>-</w:t>
            </w:r>
            <w:r w:rsidRPr="00542DB7">
              <w:rPr>
                <w:rFonts w:ascii="Arial" w:hAnsi="Arial" w:cs="Arial"/>
                <w:sz w:val="21"/>
                <w:szCs w:val="21"/>
              </w:rPr>
              <w:t xml:space="preserve">759-3100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4901CEDE" w14:textId="112B0168" w:rsidR="00542DB7" w:rsidRPr="00542DB7" w:rsidRDefault="00542DB7" w:rsidP="00542DB7">
            <w:pPr>
              <w:rPr>
                <w:rFonts w:ascii="Arial" w:hAnsi="Arial" w:cs="Arial"/>
                <w:sz w:val="21"/>
                <w:szCs w:val="21"/>
              </w:rPr>
            </w:pPr>
            <w:r w:rsidRPr="00542DB7">
              <w:rPr>
                <w:rFonts w:ascii="Arial" w:hAnsi="Arial" w:cs="Arial"/>
                <w:sz w:val="21"/>
                <w:szCs w:val="21"/>
              </w:rPr>
              <w:t>Fax</w:t>
            </w:r>
            <w:r>
              <w:rPr>
                <w:rFonts w:ascii="Arial" w:hAnsi="Arial" w:cs="Arial"/>
                <w:sz w:val="21"/>
                <w:szCs w:val="21"/>
              </w:rPr>
              <w:t>:</w:t>
            </w:r>
            <w:r w:rsidRPr="00542DB7">
              <w:rPr>
                <w:rFonts w:ascii="Arial" w:hAnsi="Arial" w:cs="Arial"/>
                <w:sz w:val="21"/>
                <w:szCs w:val="21"/>
              </w:rPr>
              <w:t xml:space="preserve"> 775</w:t>
            </w:r>
            <w:r>
              <w:rPr>
                <w:rFonts w:ascii="Arial" w:hAnsi="Arial" w:cs="Arial"/>
                <w:sz w:val="21"/>
                <w:szCs w:val="21"/>
              </w:rPr>
              <w:t>-</w:t>
            </w:r>
            <w:r w:rsidRPr="00542DB7">
              <w:rPr>
                <w:rFonts w:ascii="Arial" w:hAnsi="Arial" w:cs="Arial"/>
                <w:sz w:val="21"/>
                <w:szCs w:val="21"/>
              </w:rPr>
              <w:t>757-2219</w:t>
            </w:r>
          </w:p>
          <w:p w14:paraId="26F3965C" w14:textId="77777777" w:rsidR="00B0063F" w:rsidRDefault="006F6949" w:rsidP="00542DB7">
            <w:pPr>
              <w:rPr>
                <w:rFonts w:ascii="Arial" w:hAnsi="Arial" w:cs="Arial"/>
                <w:sz w:val="21"/>
                <w:szCs w:val="21"/>
              </w:rPr>
            </w:pPr>
            <w:hyperlink r:id="rId18" w:history="1">
              <w:r w:rsidR="00542DB7" w:rsidRPr="00084B84">
                <w:rPr>
                  <w:rStyle w:val="Hyperlink"/>
                  <w:rFonts w:ascii="Arial" w:hAnsi="Arial" w:cs="Arial"/>
                  <w:sz w:val="21"/>
                  <w:szCs w:val="21"/>
                </w:rPr>
                <w:t>Howard.ted@duckvalley.org</w:t>
              </w:r>
            </w:hyperlink>
            <w:r w:rsidR="00542DB7">
              <w:rPr>
                <w:rFonts w:ascii="Arial" w:hAnsi="Arial" w:cs="Arial"/>
                <w:sz w:val="21"/>
                <w:szCs w:val="21"/>
              </w:rPr>
              <w:t xml:space="preserve"> </w:t>
            </w:r>
          </w:p>
          <w:p w14:paraId="25502D35" w14:textId="37CF4E17" w:rsidR="00542DB7" w:rsidRPr="00BC5F8D" w:rsidRDefault="00542DB7" w:rsidP="00542DB7">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Josie </w:t>
            </w:r>
            <w:proofErr w:type="spellStart"/>
            <w:r w:rsidRPr="00BC5F8D">
              <w:rPr>
                <w:rFonts w:ascii="Arial" w:hAnsi="Arial" w:cs="Arial"/>
                <w:sz w:val="21"/>
                <w:szCs w:val="21"/>
              </w:rPr>
              <w:t>Shattanana</w:t>
            </w:r>
            <w:proofErr w:type="spellEnd"/>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25A476D"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6F6949" w:rsidP="005404AC">
            <w:pPr>
              <w:rPr>
                <w:rFonts w:ascii="Arial" w:hAnsi="Arial" w:cs="Arial"/>
                <w:sz w:val="21"/>
                <w:szCs w:val="21"/>
              </w:rPr>
            </w:pPr>
            <w:hyperlink r:id="rId19" w:history="1">
              <w:r w:rsidR="00B0063F"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BC5F8D" w:rsidRDefault="005404AC" w:rsidP="005404AC">
            <w:pPr>
              <w:rPr>
                <w:rFonts w:ascii="Arial" w:hAnsi="Arial" w:cs="Arial"/>
                <w:sz w:val="21"/>
                <w:szCs w:val="21"/>
              </w:rPr>
            </w:pPr>
            <w:r w:rsidRPr="00BC5F8D">
              <w:rPr>
                <w:rFonts w:ascii="Arial" w:hAnsi="Arial" w:cs="Arial"/>
                <w:sz w:val="21"/>
                <w:szCs w:val="21"/>
              </w:rPr>
              <w:t xml:space="preserve">Jill </w:t>
            </w:r>
            <w:r w:rsidR="00542DB7">
              <w:rPr>
                <w:rFonts w:ascii="Arial" w:hAnsi="Arial" w:cs="Arial"/>
                <w:sz w:val="21"/>
                <w:szCs w:val="21"/>
              </w:rPr>
              <w:t xml:space="preserve">Maria </w:t>
            </w:r>
            <w:r w:rsidRPr="00BC5F8D">
              <w:rPr>
                <w:rFonts w:ascii="Arial" w:hAnsi="Arial" w:cs="Arial"/>
                <w:sz w:val="21"/>
                <w:szCs w:val="21"/>
              </w:rPr>
              <w:t>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5D4162EF"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6F6949" w:rsidP="005404AC">
            <w:pPr>
              <w:rPr>
                <w:rFonts w:ascii="Arial" w:hAnsi="Arial" w:cs="Arial"/>
                <w:sz w:val="21"/>
                <w:szCs w:val="21"/>
              </w:rPr>
            </w:pPr>
            <w:hyperlink r:id="rId20" w:history="1">
              <w:r w:rsidR="006700CF"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9BF42EC" w:rsidR="005404AC" w:rsidRPr="00BC5F8D" w:rsidRDefault="005404AC" w:rsidP="005404AC">
            <w:pPr>
              <w:rPr>
                <w:rFonts w:ascii="Arial" w:hAnsi="Arial" w:cs="Arial"/>
                <w:sz w:val="21"/>
                <w:szCs w:val="21"/>
              </w:rPr>
            </w:pPr>
            <w:r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Lapwai</w:t>
            </w:r>
            <w:proofErr w:type="spellEnd"/>
            <w:r w:rsidRPr="00BC5F8D">
              <w:rPr>
                <w:rFonts w:ascii="Arial" w:hAnsi="Arial" w:cs="Arial"/>
                <w:sz w:val="21"/>
                <w:szCs w:val="21"/>
              </w:rPr>
              <w:t>,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C72DAD0"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6F6949" w:rsidP="005404AC">
            <w:pPr>
              <w:rPr>
                <w:rFonts w:ascii="Arial" w:hAnsi="Arial" w:cs="Arial"/>
                <w:sz w:val="21"/>
                <w:szCs w:val="21"/>
              </w:rPr>
            </w:pPr>
            <w:hyperlink r:id="rId21" w:history="1">
              <w:r w:rsidR="006700CF"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7777777" w:rsidR="00542DB7" w:rsidRPr="00542DB7" w:rsidRDefault="00542DB7" w:rsidP="00542DB7">
            <w:pPr>
              <w:rPr>
                <w:rFonts w:ascii="Arial" w:hAnsi="Arial" w:cs="Arial"/>
                <w:sz w:val="21"/>
                <w:szCs w:val="21"/>
              </w:rPr>
            </w:pPr>
            <w:r w:rsidRPr="00542DB7">
              <w:rPr>
                <w:rFonts w:ascii="Arial" w:hAnsi="Arial" w:cs="Arial"/>
                <w:sz w:val="21"/>
                <w:szCs w:val="21"/>
              </w:rPr>
              <w:t xml:space="preserve">Kyle </w:t>
            </w:r>
            <w:proofErr w:type="spellStart"/>
            <w:r w:rsidRPr="00542DB7">
              <w:rPr>
                <w:rFonts w:ascii="Arial" w:hAnsi="Arial" w:cs="Arial"/>
                <w:sz w:val="21"/>
                <w:szCs w:val="21"/>
              </w:rPr>
              <w:t>Felsman</w:t>
            </w:r>
            <w:proofErr w:type="spellEnd"/>
            <w:r w:rsidRPr="00542DB7">
              <w:rPr>
                <w:rFonts w:ascii="Arial" w:hAnsi="Arial" w:cs="Arial"/>
                <w:sz w:val="21"/>
                <w:szCs w:val="21"/>
              </w:rPr>
              <w:t>, THPO</w:t>
            </w:r>
          </w:p>
          <w:p w14:paraId="3699CF1D" w14:textId="77777777" w:rsidR="00542DB7" w:rsidRPr="00FE2606" w:rsidRDefault="00542DB7" w:rsidP="00542DB7">
            <w:pPr>
              <w:rPr>
                <w:rFonts w:ascii="Arial" w:hAnsi="Arial" w:cs="Arial"/>
                <w:b/>
                <w:bCs/>
                <w:sz w:val="21"/>
                <w:szCs w:val="21"/>
              </w:rPr>
            </w:pPr>
            <w:r w:rsidRPr="00FE2606">
              <w:rPr>
                <w:rFonts w:ascii="Arial" w:hAnsi="Arial" w:cs="Arial"/>
                <w:b/>
                <w:bCs/>
                <w:sz w:val="21"/>
                <w:szCs w:val="21"/>
              </w:rPr>
              <w:t>Confederated Salish &amp; Kootenai Tribes</w:t>
            </w:r>
          </w:p>
          <w:p w14:paraId="45AB5B09" w14:textId="77777777" w:rsidR="00542DB7" w:rsidRPr="00542DB7" w:rsidRDefault="00542DB7" w:rsidP="00542DB7">
            <w:pPr>
              <w:rPr>
                <w:rFonts w:ascii="Arial" w:hAnsi="Arial" w:cs="Arial"/>
                <w:sz w:val="21"/>
                <w:szCs w:val="21"/>
              </w:rPr>
            </w:pPr>
            <w:r w:rsidRPr="00542DB7">
              <w:rPr>
                <w:rFonts w:ascii="Arial" w:hAnsi="Arial" w:cs="Arial"/>
                <w:sz w:val="21"/>
                <w:szCs w:val="21"/>
              </w:rPr>
              <w:t>42487 Complex Boulevard</w:t>
            </w:r>
          </w:p>
          <w:p w14:paraId="59D03764" w14:textId="77777777" w:rsidR="00542DB7" w:rsidRPr="00542DB7" w:rsidRDefault="00542DB7" w:rsidP="00542DB7">
            <w:pPr>
              <w:rPr>
                <w:rFonts w:ascii="Arial" w:hAnsi="Arial" w:cs="Arial"/>
                <w:sz w:val="21"/>
                <w:szCs w:val="21"/>
              </w:rPr>
            </w:pPr>
            <w:r w:rsidRPr="00542DB7">
              <w:rPr>
                <w:rFonts w:ascii="Arial" w:hAnsi="Arial" w:cs="Arial"/>
                <w:sz w:val="21"/>
                <w:szCs w:val="21"/>
              </w:rPr>
              <w:t>Pablo, MT 59855</w:t>
            </w:r>
          </w:p>
          <w:p w14:paraId="23E9F057" w14:textId="74BA9700" w:rsidR="00542DB7" w:rsidRPr="00542DB7" w:rsidRDefault="00542DB7" w:rsidP="00542DB7">
            <w:pPr>
              <w:rPr>
                <w:rFonts w:ascii="Arial" w:hAnsi="Arial" w:cs="Arial"/>
                <w:sz w:val="21"/>
                <w:szCs w:val="21"/>
              </w:rPr>
            </w:pPr>
            <w:r w:rsidRPr="00542DB7">
              <w:rPr>
                <w:rFonts w:ascii="Arial" w:hAnsi="Arial" w:cs="Arial"/>
                <w:sz w:val="21"/>
                <w:szCs w:val="21"/>
              </w:rPr>
              <w:t>406</w:t>
            </w:r>
            <w:r w:rsidR="00FE2606">
              <w:rPr>
                <w:rFonts w:ascii="Arial" w:hAnsi="Arial" w:cs="Arial"/>
                <w:sz w:val="21"/>
                <w:szCs w:val="21"/>
              </w:rPr>
              <w:t>-</w:t>
            </w:r>
            <w:r w:rsidRPr="00542DB7">
              <w:rPr>
                <w:rFonts w:ascii="Arial" w:hAnsi="Arial" w:cs="Arial"/>
                <w:sz w:val="21"/>
                <w:szCs w:val="21"/>
              </w:rPr>
              <w:t xml:space="preserve">675-2700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1077</w:t>
            </w:r>
          </w:p>
          <w:p w14:paraId="79C3DDD9" w14:textId="1FAB0423" w:rsidR="006700CF" w:rsidRPr="00BC5F8D" w:rsidRDefault="006F6949" w:rsidP="00542DB7">
            <w:pPr>
              <w:rPr>
                <w:rFonts w:ascii="Arial" w:hAnsi="Arial" w:cs="Arial"/>
                <w:sz w:val="21"/>
                <w:szCs w:val="21"/>
              </w:rPr>
            </w:pPr>
            <w:hyperlink r:id="rId22" w:history="1">
              <w:r w:rsidR="00542DB7" w:rsidRPr="00084B84">
                <w:rPr>
                  <w:rStyle w:val="Hyperlink"/>
                  <w:rFonts w:ascii="Arial" w:hAnsi="Arial" w:cs="Arial"/>
                  <w:sz w:val="21"/>
                  <w:szCs w:val="21"/>
                </w:rPr>
                <w:t>kyle.felsman@cskt.org</w:t>
              </w:r>
            </w:hyperlink>
            <w:r w:rsidR="00542DB7">
              <w:rPr>
                <w:rFonts w:ascii="Arial" w:hAnsi="Arial" w:cs="Arial"/>
                <w:sz w:val="21"/>
                <w:szCs w:val="21"/>
              </w:rPr>
              <w:t xml:space="preserve"> </w:t>
            </w: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r w:rsidRPr="00BC5F8D">
              <w:rPr>
                <w:rFonts w:ascii="Arial" w:hAnsi="Arial" w:cs="Arial"/>
                <w:b/>
                <w:sz w:val="21"/>
                <w:szCs w:val="21"/>
              </w:rPr>
              <w:t>Shoshone-Bannock Tribes</w:t>
            </w:r>
          </w:p>
          <w:p w14:paraId="0F8BF40A" w14:textId="77777777" w:rsidR="00FE2606" w:rsidRPr="00FE2606" w:rsidRDefault="00FE2606" w:rsidP="00FE2606">
            <w:pPr>
              <w:rPr>
                <w:rFonts w:ascii="Arial" w:hAnsi="Arial" w:cs="Arial"/>
                <w:sz w:val="21"/>
                <w:szCs w:val="21"/>
              </w:rPr>
            </w:pPr>
            <w:r w:rsidRPr="00FE2606">
              <w:rPr>
                <w:rFonts w:ascii="Arial" w:hAnsi="Arial" w:cs="Arial"/>
                <w:sz w:val="21"/>
                <w:szCs w:val="21"/>
              </w:rPr>
              <w:t>PO Box 306 Pima Dr</w:t>
            </w:r>
          </w:p>
          <w:p w14:paraId="071DD5FD" w14:textId="77777777" w:rsidR="00FE2606" w:rsidRPr="00FE2606" w:rsidRDefault="00FE2606" w:rsidP="00FE2606">
            <w:pPr>
              <w:rPr>
                <w:rFonts w:ascii="Arial" w:hAnsi="Arial" w:cs="Arial"/>
                <w:sz w:val="21"/>
                <w:szCs w:val="21"/>
              </w:rPr>
            </w:pPr>
            <w:r w:rsidRPr="00FE2606">
              <w:rPr>
                <w:rFonts w:ascii="Arial" w:hAnsi="Arial" w:cs="Arial"/>
                <w:sz w:val="21"/>
                <w:szCs w:val="21"/>
              </w:rPr>
              <w:t>Fort Hall, ID 83203</w:t>
            </w:r>
          </w:p>
          <w:p w14:paraId="1EA700C9" w14:textId="0FCA3C6F" w:rsidR="00FE2606" w:rsidRPr="00FE2606" w:rsidRDefault="00FE2606" w:rsidP="00FE2606">
            <w:pPr>
              <w:rPr>
                <w:rFonts w:ascii="Arial" w:hAnsi="Arial" w:cs="Arial"/>
                <w:sz w:val="21"/>
                <w:szCs w:val="21"/>
              </w:rPr>
            </w:pPr>
            <w:r w:rsidRPr="00FE2606">
              <w:rPr>
                <w:rFonts w:ascii="Arial" w:hAnsi="Arial" w:cs="Arial"/>
                <w:sz w:val="21"/>
                <w:szCs w:val="21"/>
              </w:rPr>
              <w:t>208</w:t>
            </w:r>
            <w:r>
              <w:rPr>
                <w:rFonts w:ascii="Arial" w:hAnsi="Arial" w:cs="Arial"/>
                <w:sz w:val="21"/>
                <w:szCs w:val="21"/>
              </w:rPr>
              <w:t>-</w:t>
            </w:r>
            <w:r w:rsidRPr="00FE2606">
              <w:rPr>
                <w:rFonts w:ascii="Arial" w:hAnsi="Arial" w:cs="Arial"/>
                <w:sz w:val="21"/>
                <w:szCs w:val="21"/>
              </w:rPr>
              <w:t>236-1086</w:t>
            </w:r>
          </w:p>
          <w:p w14:paraId="17FBA479" w14:textId="77777777" w:rsidR="005404AC" w:rsidRDefault="006F6949" w:rsidP="00FE2606">
            <w:pPr>
              <w:rPr>
                <w:rFonts w:ascii="Arial" w:hAnsi="Arial" w:cs="Arial"/>
                <w:sz w:val="21"/>
                <w:szCs w:val="21"/>
              </w:rPr>
            </w:pPr>
            <w:hyperlink r:id="rId23" w:history="1">
              <w:r w:rsidR="00FE2606" w:rsidRPr="00084B84">
                <w:rPr>
                  <w:rStyle w:val="Hyperlink"/>
                  <w:rFonts w:ascii="Arial" w:hAnsi="Arial" w:cs="Arial"/>
                  <w:sz w:val="21"/>
                  <w:szCs w:val="21"/>
                </w:rPr>
                <w:t>csmith@sbtribes.com</w:t>
              </w:r>
            </w:hyperlink>
            <w:r w:rsidR="00FE2606">
              <w:rPr>
                <w:rFonts w:ascii="Arial" w:hAnsi="Arial" w:cs="Arial"/>
                <w:sz w:val="21"/>
                <w:szCs w:val="21"/>
              </w:rPr>
              <w:t xml:space="preserve"> </w:t>
            </w:r>
          </w:p>
          <w:p w14:paraId="2AD37F31" w14:textId="17D315E5" w:rsidR="00FE2606" w:rsidRPr="00BC5F8D"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5112A14A" w14:textId="77777777" w:rsidR="00FE2606" w:rsidRDefault="00FE2606" w:rsidP="005404AC">
            <w:pPr>
              <w:rPr>
                <w:rFonts w:ascii="Arial" w:hAnsi="Arial" w:cs="Arial"/>
                <w:sz w:val="21"/>
                <w:szCs w:val="21"/>
              </w:rPr>
            </w:pPr>
            <w:r w:rsidRPr="00FE2606">
              <w:rPr>
                <w:rFonts w:ascii="Arial" w:hAnsi="Arial" w:cs="Arial"/>
                <w:sz w:val="21"/>
                <w:szCs w:val="21"/>
              </w:rPr>
              <w:t>Cultural Resource Archeologist</w:t>
            </w:r>
          </w:p>
          <w:p w14:paraId="24FBF357" w14:textId="063C443E" w:rsidR="005404AC" w:rsidRPr="00BC5F8D" w:rsidRDefault="005404AC" w:rsidP="005404AC">
            <w:pPr>
              <w:rPr>
                <w:rFonts w:ascii="Arial" w:hAnsi="Arial" w:cs="Arial"/>
                <w:sz w:val="21"/>
                <w:szCs w:val="21"/>
              </w:rPr>
            </w:pPr>
            <w:proofErr w:type="spellStart"/>
            <w:r w:rsidRPr="00BC5F8D">
              <w:rPr>
                <w:rFonts w:ascii="Arial" w:hAnsi="Arial" w:cs="Arial"/>
                <w:b/>
                <w:sz w:val="21"/>
                <w:szCs w:val="21"/>
              </w:rPr>
              <w:t>Kalispel</w:t>
            </w:r>
            <w:proofErr w:type="spellEnd"/>
            <w:r w:rsidRPr="00BC5F8D">
              <w:rPr>
                <w:rFonts w:ascii="Arial" w:hAnsi="Arial" w:cs="Arial"/>
                <w:b/>
                <w:sz w:val="21"/>
                <w:szCs w:val="21"/>
              </w:rPr>
              <w:t xml:space="preserve"> Tribe</w:t>
            </w:r>
          </w:p>
          <w:p w14:paraId="70B31217" w14:textId="52C27883" w:rsidR="005404AC" w:rsidRPr="00BC5F8D" w:rsidRDefault="005404AC" w:rsidP="005404AC">
            <w:pPr>
              <w:rPr>
                <w:rFonts w:ascii="Arial" w:hAnsi="Arial" w:cs="Arial"/>
                <w:sz w:val="21"/>
                <w:szCs w:val="21"/>
              </w:rPr>
            </w:pPr>
            <w:r w:rsidRPr="00BC5F8D">
              <w:rPr>
                <w:rFonts w:ascii="Arial" w:hAnsi="Arial" w:cs="Arial"/>
                <w:sz w:val="21"/>
                <w:szCs w:val="21"/>
              </w:rPr>
              <w:t>PO Box</w:t>
            </w:r>
            <w:r w:rsidR="00FE2606">
              <w:rPr>
                <w:rFonts w:ascii="Arial" w:hAnsi="Arial" w:cs="Arial"/>
                <w:sz w:val="21"/>
                <w:szCs w:val="21"/>
              </w:rPr>
              <w:t xml:space="preserve"> </w:t>
            </w:r>
            <w:r w:rsidRPr="00BC5F8D">
              <w:rPr>
                <w:rFonts w:ascii="Arial" w:hAnsi="Arial" w:cs="Arial"/>
                <w:sz w:val="21"/>
                <w:szCs w:val="21"/>
              </w:rPr>
              <w:t>39</w:t>
            </w:r>
          </w:p>
          <w:p w14:paraId="20C9F31E"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Usk</w:t>
            </w:r>
            <w:proofErr w:type="spellEnd"/>
            <w:r w:rsidRPr="00BC5F8D">
              <w:rPr>
                <w:rFonts w:ascii="Arial" w:hAnsi="Arial" w:cs="Arial"/>
                <w:sz w:val="21"/>
                <w:szCs w:val="21"/>
              </w:rPr>
              <w:t>,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4942CA5E"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6F6949" w:rsidP="005404AC">
            <w:pPr>
              <w:rPr>
                <w:rFonts w:ascii="Arial" w:hAnsi="Arial" w:cs="Arial"/>
                <w:sz w:val="21"/>
                <w:szCs w:val="21"/>
              </w:rPr>
            </w:pPr>
            <w:hyperlink r:id="rId24" w:history="1">
              <w:r w:rsidR="006700CF"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462BD689"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Patti </w:t>
            </w:r>
            <w:proofErr w:type="spellStart"/>
            <w:r w:rsidRPr="00FE2606">
              <w:rPr>
                <w:rFonts w:ascii="Arial" w:hAnsi="Arial" w:cs="Arial"/>
                <w:sz w:val="21"/>
                <w:szCs w:val="21"/>
              </w:rPr>
              <w:t>Timbimboo</w:t>
            </w:r>
            <w:proofErr w:type="spellEnd"/>
          </w:p>
          <w:p w14:paraId="1AD215F2" w14:textId="77777777" w:rsidR="00FE2606" w:rsidRPr="00FE2606" w:rsidRDefault="00FE2606" w:rsidP="00FE2606">
            <w:pPr>
              <w:rPr>
                <w:rFonts w:ascii="Arial" w:hAnsi="Arial" w:cs="Arial"/>
                <w:sz w:val="21"/>
                <w:szCs w:val="21"/>
              </w:rPr>
            </w:pPr>
            <w:r w:rsidRPr="00FE2606">
              <w:rPr>
                <w:rFonts w:ascii="Arial" w:hAnsi="Arial" w:cs="Arial"/>
                <w:sz w:val="21"/>
                <w:szCs w:val="21"/>
              </w:rPr>
              <w:t>Cultural Resource Program</w:t>
            </w:r>
          </w:p>
          <w:p w14:paraId="08A0A608"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Northwest Band Shoshone Tribe</w:t>
            </w:r>
          </w:p>
          <w:p w14:paraId="160E2E77" w14:textId="77777777" w:rsidR="00FE2606" w:rsidRPr="00FE2606" w:rsidRDefault="00FE2606" w:rsidP="00FE2606">
            <w:pPr>
              <w:rPr>
                <w:rFonts w:ascii="Arial" w:hAnsi="Arial" w:cs="Arial"/>
                <w:sz w:val="21"/>
                <w:szCs w:val="21"/>
              </w:rPr>
            </w:pPr>
            <w:r w:rsidRPr="00FE2606">
              <w:rPr>
                <w:rFonts w:ascii="Arial" w:hAnsi="Arial" w:cs="Arial"/>
                <w:sz w:val="21"/>
                <w:szCs w:val="21"/>
              </w:rPr>
              <w:t>862 S. Main Street, Suite 6</w:t>
            </w:r>
          </w:p>
          <w:p w14:paraId="39194F7E" w14:textId="77777777" w:rsidR="00FE2606" w:rsidRPr="00FE2606" w:rsidRDefault="00FE2606" w:rsidP="00FE2606">
            <w:pPr>
              <w:rPr>
                <w:rFonts w:ascii="Arial" w:hAnsi="Arial" w:cs="Arial"/>
                <w:sz w:val="21"/>
                <w:szCs w:val="21"/>
              </w:rPr>
            </w:pPr>
            <w:r w:rsidRPr="00FE2606">
              <w:rPr>
                <w:rFonts w:ascii="Arial" w:hAnsi="Arial" w:cs="Arial"/>
                <w:sz w:val="21"/>
                <w:szCs w:val="21"/>
              </w:rPr>
              <w:t>Brigham City, UT 84302</w:t>
            </w:r>
          </w:p>
          <w:p w14:paraId="1B0B5A76" w14:textId="118BF6CD" w:rsidR="00FE2606" w:rsidRPr="00FE2606" w:rsidRDefault="00FE2606" w:rsidP="00FE2606">
            <w:pPr>
              <w:rPr>
                <w:rFonts w:ascii="Arial" w:hAnsi="Arial" w:cs="Arial"/>
                <w:sz w:val="21"/>
                <w:szCs w:val="21"/>
              </w:rPr>
            </w:pPr>
            <w:r w:rsidRPr="00FE2606">
              <w:rPr>
                <w:rFonts w:ascii="Arial" w:hAnsi="Arial" w:cs="Arial"/>
                <w:sz w:val="21"/>
                <w:szCs w:val="21"/>
              </w:rPr>
              <w:t>435</w:t>
            </w:r>
            <w:r>
              <w:rPr>
                <w:rFonts w:ascii="Arial" w:hAnsi="Arial" w:cs="Arial"/>
                <w:sz w:val="21"/>
                <w:szCs w:val="21"/>
              </w:rPr>
              <w:t>-</w:t>
            </w:r>
            <w:r w:rsidRPr="00FE2606">
              <w:rPr>
                <w:rFonts w:ascii="Arial" w:hAnsi="Arial" w:cs="Arial"/>
                <w:sz w:val="21"/>
                <w:szCs w:val="21"/>
              </w:rPr>
              <w:t xml:space="preserve">734-2286 </w:t>
            </w:r>
            <w:proofErr w:type="spellStart"/>
            <w:r w:rsidRPr="00FE2606">
              <w:rPr>
                <w:rFonts w:ascii="Arial" w:hAnsi="Arial" w:cs="Arial"/>
                <w:sz w:val="21"/>
                <w:szCs w:val="21"/>
              </w:rPr>
              <w:t>ext</w:t>
            </w:r>
            <w:proofErr w:type="spellEnd"/>
            <w:r w:rsidRPr="00FE2606">
              <w:rPr>
                <w:rFonts w:ascii="Arial" w:hAnsi="Arial" w:cs="Arial"/>
                <w:sz w:val="21"/>
                <w:szCs w:val="21"/>
              </w:rPr>
              <w:t xml:space="preserve"> 13</w:t>
            </w:r>
          </w:p>
          <w:p w14:paraId="1D9A1180" w14:textId="10AC9E55"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435</w:t>
            </w:r>
            <w:r>
              <w:rPr>
                <w:rFonts w:ascii="Arial" w:hAnsi="Arial" w:cs="Arial"/>
                <w:sz w:val="21"/>
                <w:szCs w:val="21"/>
              </w:rPr>
              <w:t>-</w:t>
            </w:r>
            <w:r w:rsidRPr="00FE2606">
              <w:rPr>
                <w:rFonts w:ascii="Arial" w:hAnsi="Arial" w:cs="Arial"/>
                <w:sz w:val="21"/>
                <w:szCs w:val="21"/>
              </w:rPr>
              <w:t>734-0424</w:t>
            </w:r>
          </w:p>
          <w:p w14:paraId="3148799D" w14:textId="3BF06299" w:rsidR="006700CF" w:rsidRDefault="006F6949" w:rsidP="00FE2606">
            <w:pPr>
              <w:rPr>
                <w:rFonts w:ascii="Arial" w:hAnsi="Arial" w:cs="Arial"/>
                <w:sz w:val="21"/>
                <w:szCs w:val="21"/>
              </w:rPr>
            </w:pPr>
            <w:hyperlink r:id="rId25" w:history="1">
              <w:r w:rsidR="00FE2606" w:rsidRPr="00084B84">
                <w:rPr>
                  <w:rStyle w:val="Hyperlink"/>
                  <w:rFonts w:ascii="Arial" w:hAnsi="Arial" w:cs="Arial"/>
                  <w:sz w:val="21"/>
                  <w:szCs w:val="21"/>
                </w:rPr>
                <w:t>ptimbimboo@nwbshoshone-nsn.gov</w:t>
              </w:r>
            </w:hyperlink>
          </w:p>
          <w:p w14:paraId="2D46D066" w14:textId="5C07C61F" w:rsidR="00FE2606" w:rsidRPr="00BC5F8D"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Charisse </w:t>
            </w:r>
            <w:proofErr w:type="spellStart"/>
            <w:r w:rsidRPr="00FE2606">
              <w:rPr>
                <w:rFonts w:ascii="Arial" w:hAnsi="Arial" w:cs="Arial"/>
                <w:sz w:val="21"/>
                <w:szCs w:val="21"/>
              </w:rPr>
              <w:t>Soucie</w:t>
            </w:r>
            <w:proofErr w:type="spellEnd"/>
            <w:r w:rsidRPr="00FE2606">
              <w:rPr>
                <w:rFonts w:ascii="Arial" w:hAnsi="Arial" w:cs="Arial"/>
                <w:sz w:val="21"/>
                <w:szCs w:val="21"/>
              </w:rPr>
              <w:t>, THPO</w:t>
            </w:r>
          </w:p>
          <w:p w14:paraId="2C8791F3"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Burns-Paiute General Council</w:t>
            </w:r>
          </w:p>
          <w:p w14:paraId="67F6D1CB"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HC-71 100 </w:t>
            </w:r>
            <w:proofErr w:type="spellStart"/>
            <w:r w:rsidRPr="00FE2606">
              <w:rPr>
                <w:rFonts w:ascii="Arial" w:hAnsi="Arial" w:cs="Arial"/>
                <w:sz w:val="21"/>
                <w:szCs w:val="21"/>
              </w:rPr>
              <w:t>Pasigo</w:t>
            </w:r>
            <w:proofErr w:type="spellEnd"/>
            <w:r w:rsidRPr="00FE2606">
              <w:rPr>
                <w:rFonts w:ascii="Arial" w:hAnsi="Arial" w:cs="Arial"/>
                <w:sz w:val="21"/>
                <w:szCs w:val="21"/>
              </w:rPr>
              <w:t xml:space="preserve"> St.</w:t>
            </w:r>
          </w:p>
          <w:p w14:paraId="02DB53A2" w14:textId="77777777" w:rsidR="00FE2606" w:rsidRPr="00FE2606" w:rsidRDefault="00FE2606" w:rsidP="00FE2606">
            <w:pPr>
              <w:rPr>
                <w:rFonts w:ascii="Arial" w:hAnsi="Arial" w:cs="Arial"/>
                <w:sz w:val="21"/>
                <w:szCs w:val="21"/>
              </w:rPr>
            </w:pPr>
            <w:r w:rsidRPr="00FE2606">
              <w:rPr>
                <w:rFonts w:ascii="Arial" w:hAnsi="Arial" w:cs="Arial"/>
                <w:sz w:val="21"/>
                <w:szCs w:val="21"/>
              </w:rPr>
              <w:t>Burns, OR 97720-9303</w:t>
            </w:r>
          </w:p>
          <w:p w14:paraId="33241D22" w14:textId="3DEF6F39" w:rsidR="00FE2606" w:rsidRPr="00FE2606" w:rsidRDefault="00FE2606" w:rsidP="00FE2606">
            <w:pPr>
              <w:rPr>
                <w:rFonts w:ascii="Arial" w:hAnsi="Arial" w:cs="Arial"/>
                <w:sz w:val="21"/>
                <w:szCs w:val="21"/>
              </w:rPr>
            </w:pPr>
            <w:r w:rsidRPr="00FE2606">
              <w:rPr>
                <w:rFonts w:ascii="Arial" w:hAnsi="Arial" w:cs="Arial"/>
                <w:sz w:val="21"/>
                <w:szCs w:val="21"/>
              </w:rPr>
              <w:t>541</w:t>
            </w:r>
            <w:r>
              <w:rPr>
                <w:rFonts w:ascii="Arial" w:hAnsi="Arial" w:cs="Arial"/>
                <w:sz w:val="21"/>
                <w:szCs w:val="21"/>
              </w:rPr>
              <w:t>-</w:t>
            </w:r>
            <w:r w:rsidRPr="00FE2606">
              <w:rPr>
                <w:rFonts w:ascii="Arial" w:hAnsi="Arial" w:cs="Arial"/>
                <w:sz w:val="21"/>
                <w:szCs w:val="21"/>
              </w:rPr>
              <w:t>573-2323</w:t>
            </w:r>
          </w:p>
          <w:p w14:paraId="0B7E6C70" w14:textId="712BED2B"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541</w:t>
            </w:r>
            <w:r>
              <w:rPr>
                <w:rFonts w:ascii="Arial" w:hAnsi="Arial" w:cs="Arial"/>
                <w:sz w:val="21"/>
                <w:szCs w:val="21"/>
              </w:rPr>
              <w:t>-</w:t>
            </w:r>
            <w:r w:rsidRPr="00FE2606">
              <w:rPr>
                <w:rFonts w:ascii="Arial" w:hAnsi="Arial" w:cs="Arial"/>
                <w:sz w:val="21"/>
                <w:szCs w:val="21"/>
              </w:rPr>
              <w:t>573-2422</w:t>
            </w:r>
          </w:p>
          <w:p w14:paraId="67E01F76" w14:textId="1A563824" w:rsidR="00B0063F" w:rsidRDefault="006F6949" w:rsidP="00FE2606">
            <w:pPr>
              <w:rPr>
                <w:rFonts w:ascii="Arial" w:hAnsi="Arial" w:cs="Arial"/>
                <w:sz w:val="21"/>
                <w:szCs w:val="21"/>
              </w:rPr>
            </w:pPr>
            <w:hyperlink r:id="rId26" w:history="1">
              <w:r w:rsidR="00FE2606" w:rsidRPr="00084B84">
                <w:rPr>
                  <w:rStyle w:val="Hyperlink"/>
                  <w:rFonts w:ascii="Arial" w:hAnsi="Arial" w:cs="Arial"/>
                  <w:sz w:val="21"/>
                  <w:szCs w:val="21"/>
                </w:rPr>
                <w:t>charisse.soucie@burnspaiute-nsn.gov</w:t>
              </w:r>
            </w:hyperlink>
          </w:p>
          <w:p w14:paraId="12FED97E" w14:textId="1BA6C4FF" w:rsidR="00FE2606" w:rsidRPr="00136067" w:rsidRDefault="00FE2606" w:rsidP="00FE2606">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6130EC26"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011FAD">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7777777" w:rsidR="005404AC" w:rsidRPr="00BC5F8D" w:rsidRDefault="005404AC" w:rsidP="005404AC">
            <w:pPr>
              <w:rPr>
                <w:rFonts w:ascii="Arial" w:hAnsi="Arial" w:cs="Arial"/>
                <w:b/>
                <w:bCs/>
                <w:sz w:val="22"/>
              </w:rPr>
            </w:pPr>
            <w:r w:rsidRPr="00BC5F8D">
              <w:rPr>
                <w:rFonts w:ascii="Arial" w:hAnsi="Arial" w:cs="Arial"/>
                <w:b/>
                <w:bCs/>
                <w:sz w:val="22"/>
              </w:rPr>
              <w:t>Legislation</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0AD6CE54" w14:textId="77777777" w:rsidR="005404AC" w:rsidRPr="00BC5F8D" w:rsidRDefault="005404AC" w:rsidP="005404AC">
            <w:pPr>
              <w:rPr>
                <w:rFonts w:ascii="Arial" w:hAnsi="Arial" w:cs="Arial"/>
                <w:sz w:val="21"/>
                <w:szCs w:val="21"/>
              </w:rPr>
            </w:pPr>
            <w:r w:rsidRPr="00BC5F8D">
              <w:rPr>
                <w:rFonts w:ascii="Arial" w:hAnsi="Arial" w:cs="Arial"/>
                <w:sz w:val="21"/>
                <w:szCs w:val="21"/>
              </w:rPr>
              <w:t>Executive Order 11988, May 24 1977</w:t>
            </w:r>
          </w:p>
        </w:tc>
        <w:tc>
          <w:tcPr>
            <w:tcW w:w="3456" w:type="dxa"/>
            <w:tcBorders>
              <w:bottom w:val="single" w:sz="4" w:space="0" w:color="auto"/>
              <w:right w:val="single" w:sz="4" w:space="0" w:color="auto"/>
            </w:tcBorders>
          </w:tcPr>
          <w:p w14:paraId="6DB624F9" w14:textId="77777777" w:rsidR="005404AC" w:rsidRPr="00BC5F8D" w:rsidRDefault="005404AC" w:rsidP="005404AC">
            <w:pPr>
              <w:rPr>
                <w:rFonts w:ascii="Arial" w:hAnsi="Arial" w:cs="Arial"/>
                <w:sz w:val="21"/>
                <w:szCs w:val="21"/>
              </w:rPr>
            </w:pPr>
            <w:r w:rsidRPr="00BC5F8D">
              <w:rPr>
                <w:rFonts w:ascii="Arial" w:hAnsi="Arial" w:cs="Arial"/>
                <w:sz w:val="21"/>
                <w:szCs w:val="21"/>
              </w:rPr>
              <w:t>24 CFR Part 55</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0E7BCACD" w:rsidR="005404AC" w:rsidRDefault="005404AC" w:rsidP="00387890">
      <w:pPr>
        <w:pStyle w:val="ListParagraph"/>
        <w:numPr>
          <w:ilvl w:val="0"/>
          <w:numId w:val="64"/>
        </w:numPr>
        <w:rPr>
          <w:rFonts w:ascii="Arial" w:hAnsi="Arial" w:cs="Arial"/>
          <w:b/>
          <w:bCs/>
          <w:sz w:val="21"/>
          <w:szCs w:val="21"/>
        </w:rPr>
      </w:pPr>
      <w:r w:rsidRPr="00963165">
        <w:rPr>
          <w:rFonts w:ascii="Arial" w:hAnsi="Arial" w:cs="Arial"/>
          <w:b/>
          <w:bCs/>
          <w:sz w:val="21"/>
          <w:szCs w:val="21"/>
        </w:rPr>
        <w:t>Is the Project located in a floodway or a 100 or 500-year flood plain?</w:t>
      </w:r>
    </w:p>
    <w:p w14:paraId="6D8F6B2E" w14:textId="5E4D4A5C" w:rsidR="00963165" w:rsidRDefault="00963165" w:rsidP="00963165">
      <w:pPr>
        <w:pStyle w:val="ListParagraph"/>
        <w:ind w:left="360"/>
        <w:rPr>
          <w:rFonts w:ascii="Arial" w:hAnsi="Arial" w:cs="Arial"/>
          <w:b/>
          <w:bCs/>
          <w:sz w:val="21"/>
          <w:szCs w:val="21"/>
        </w:rPr>
      </w:pPr>
    </w:p>
    <w:p w14:paraId="562A93CC" w14:textId="22966BF2" w:rsidR="00963165" w:rsidRDefault="00963165" w:rsidP="00387890">
      <w:pPr>
        <w:pStyle w:val="ListParagraph"/>
        <w:numPr>
          <w:ilvl w:val="0"/>
          <w:numId w:val="41"/>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28" w:history="1">
        <w:r w:rsidR="00424F02" w:rsidRPr="00906E94">
          <w:rPr>
            <w:rStyle w:val="Hyperlink"/>
            <w:rFonts w:ascii="Arial" w:hAnsi="Arial" w:cs="Arial"/>
            <w:sz w:val="22"/>
          </w:rPr>
          <w:t>https://msc.fema.gov/portal/home</w:t>
        </w:r>
      </w:hyperlink>
      <w:r w:rsidR="00424F02" w:rsidRPr="00424F02">
        <w:rPr>
          <w:rFonts w:ascii="Arial" w:hAnsi="Arial" w:cs="Arial"/>
          <w:sz w:val="22"/>
        </w:rPr>
        <w:t xml:space="preserve"> </w:t>
      </w:r>
      <w:r w:rsidRPr="00BC5F8D">
        <w:rPr>
          <w:rFonts w:ascii="Arial" w:hAnsi="Arial" w:cs="Arial"/>
          <w:sz w:val="21"/>
          <w:szCs w:val="21"/>
        </w:rPr>
        <w:t>Make sure to include the map panel number and date.  For projects in areas not mapped by FEMA, use the best information available to determine floodplain information.  Include documentation of why this is the best available information for the site.</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77865EE7"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0" w:name="Check4"/>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bookmarkEnd w:id="0"/>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4D73DCAE" w:rsidR="00CE20E5"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Record your determination that the project is not in a floodplain or floodway.</w:t>
      </w:r>
    </w:p>
    <w:p w14:paraId="70E5D59A" w14:textId="77777777" w:rsidR="00963165" w:rsidRPr="00963165" w:rsidRDefault="00963165" w:rsidP="00963165">
      <w:pPr>
        <w:pStyle w:val="ListParagraph"/>
        <w:rPr>
          <w:rFonts w:ascii="Arial" w:hAnsi="Arial" w:cs="Arial"/>
          <w:sz w:val="21"/>
          <w:szCs w:val="21"/>
        </w:rPr>
      </w:pPr>
    </w:p>
    <w:p w14:paraId="5CC0508B" w14:textId="77CA6880"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sidR="006F6949">
        <w:rPr>
          <w:b/>
          <w:bCs/>
          <w:sz w:val="22"/>
        </w:rPr>
      </w:r>
      <w:r w:rsidR="006F6949">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BC5F8D">
        <w:rPr>
          <w:rFonts w:ascii="Arial" w:hAnsi="Arial" w:cs="Arial"/>
          <w:b/>
          <w:bCs/>
          <w:sz w:val="21"/>
          <w:szCs w:val="21"/>
        </w:rPr>
        <w:t xml:space="preserve">The National Flood Insurance Program prohibits federal financial assistance for use in a floodway.  </w:t>
      </w:r>
      <w:r w:rsidRPr="00BC5F8D">
        <w:rPr>
          <w:rFonts w:ascii="Arial" w:hAnsi="Arial" w:cs="Arial"/>
          <w:sz w:val="21"/>
          <w:szCs w:val="21"/>
        </w:rPr>
        <w:t xml:space="preserve">The only exception is for functionally dependent uses, such as a marina, a port facility, a waterfront park, a </w:t>
      </w:r>
      <w:proofErr w:type="gramStart"/>
      <w:r w:rsidRPr="00BC5F8D">
        <w:rPr>
          <w:rFonts w:ascii="Arial" w:hAnsi="Arial" w:cs="Arial"/>
          <w:sz w:val="21"/>
          <w:szCs w:val="21"/>
        </w:rPr>
        <w:t>bridge</w:t>
      </w:r>
      <w:proofErr w:type="gramEnd"/>
      <w:r w:rsidRPr="00BC5F8D">
        <w:rPr>
          <w:rFonts w:ascii="Arial" w:hAnsi="Arial" w:cs="Arial"/>
          <w:sz w:val="21"/>
          <w:szCs w:val="21"/>
        </w:rPr>
        <w:t xml:space="preserv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58DEC78D" w14:textId="6E74BDD9" w:rsidR="005404AC" w:rsidRDefault="005404AC" w:rsidP="000777CA">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500-year flood plain (Zone B or X on FEMA maps or best information).</w:t>
      </w:r>
      <w:r w:rsidR="000777CA">
        <w:rPr>
          <w:rFonts w:ascii="Arial" w:hAnsi="Arial" w:cs="Arial"/>
          <w:b/>
          <w:bCs/>
          <w:sz w:val="21"/>
          <w:szCs w:val="21"/>
        </w:rPr>
        <w:t xml:space="preserve"> </w:t>
      </w:r>
      <w:r w:rsidRPr="00BC5F8D">
        <w:rPr>
          <w:rFonts w:ascii="Arial" w:hAnsi="Arial" w:cs="Arial"/>
          <w:b/>
          <w:bCs/>
          <w:sz w:val="21"/>
          <w:szCs w:val="21"/>
        </w:rPr>
        <w:t>PROCEED to #2</w:t>
      </w:r>
    </w:p>
    <w:p w14:paraId="75880A56" w14:textId="77777777" w:rsidR="00963165" w:rsidRPr="00BC5F8D" w:rsidRDefault="00963165" w:rsidP="005404AC">
      <w:pPr>
        <w:ind w:left="360" w:hanging="360"/>
        <w:rPr>
          <w:rFonts w:ascii="Arial" w:hAnsi="Arial" w:cs="Arial"/>
          <w:b/>
          <w:bCs/>
          <w:sz w:val="21"/>
          <w:szCs w:val="21"/>
        </w:rPr>
      </w:pPr>
    </w:p>
    <w:p w14:paraId="759A4B01" w14:textId="0317EE05" w:rsidR="005404AC" w:rsidRDefault="005404AC" w:rsidP="000777CA">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100 Year flood plain (Zone A or V on FEMA maps or best information).</w:t>
      </w:r>
      <w:r w:rsidR="000777CA">
        <w:rPr>
          <w:rFonts w:ascii="Arial" w:hAnsi="Arial" w:cs="Arial"/>
          <w:sz w:val="21"/>
          <w:szCs w:val="21"/>
        </w:rPr>
        <w:t xml:space="preserve"> </w:t>
      </w:r>
      <w:r w:rsidRPr="00BC5F8D">
        <w:rPr>
          <w:rFonts w:ascii="Arial" w:hAnsi="Arial" w:cs="Arial"/>
          <w:b/>
          <w:bCs/>
          <w:sz w:val="21"/>
          <w:szCs w:val="21"/>
        </w:rPr>
        <w:t>PROCEED to</w:t>
      </w:r>
      <w:r w:rsidR="000777CA">
        <w:rPr>
          <w:rFonts w:ascii="Arial" w:hAnsi="Arial" w:cs="Arial"/>
          <w:b/>
          <w:bCs/>
          <w:sz w:val="21"/>
          <w:szCs w:val="21"/>
        </w:rPr>
        <w:t xml:space="preserve"> </w:t>
      </w:r>
      <w:r w:rsidRPr="00BC5F8D">
        <w:rPr>
          <w:rFonts w:ascii="Arial" w:hAnsi="Arial" w:cs="Arial"/>
          <w:b/>
          <w:bCs/>
          <w:sz w:val="21"/>
          <w:szCs w:val="21"/>
        </w:rPr>
        <w:t>#3</w:t>
      </w:r>
    </w:p>
    <w:p w14:paraId="74A64368" w14:textId="77777777" w:rsidR="00963165" w:rsidRPr="00BC5F8D" w:rsidRDefault="00963165" w:rsidP="005404AC">
      <w:pPr>
        <w:rPr>
          <w:rFonts w:ascii="Arial" w:hAnsi="Arial" w:cs="Arial"/>
          <w:b/>
          <w:bCs/>
          <w:sz w:val="21"/>
          <w:szCs w:val="21"/>
        </w:rPr>
      </w:pPr>
    </w:p>
    <w:p w14:paraId="15C6AC39" w14:textId="37827146" w:rsidR="005404AC" w:rsidRDefault="005404AC" w:rsidP="000777CA">
      <w:pPr>
        <w:ind w:left="360"/>
        <w:rPr>
          <w:rFonts w:ascii="Arial" w:hAnsi="Arial" w:cs="Arial"/>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 prone area.  </w:t>
      </w:r>
      <w:r w:rsidRPr="00BC5F8D">
        <w:rPr>
          <w:rFonts w:ascii="Arial" w:hAnsi="Arial" w:cs="Arial"/>
          <w:b/>
          <w:bCs/>
          <w:sz w:val="21"/>
          <w:szCs w:val="21"/>
        </w:rPr>
        <w:t>PROCEED to #3</w:t>
      </w:r>
    </w:p>
    <w:p w14:paraId="465293EA" w14:textId="77777777" w:rsidR="00963165" w:rsidRPr="00963165" w:rsidRDefault="00963165" w:rsidP="00963165">
      <w:pPr>
        <w:rPr>
          <w:rFonts w:ascii="Arial" w:hAnsi="Arial" w:cs="Arial"/>
          <w:sz w:val="21"/>
          <w:szCs w:val="21"/>
        </w:rPr>
      </w:pPr>
    </w:p>
    <w:p w14:paraId="7F5D30F7" w14:textId="4E1B4C05" w:rsidR="00AC7F0C" w:rsidRPr="00963165" w:rsidRDefault="005404AC" w:rsidP="00387890">
      <w:pPr>
        <w:pStyle w:val="ListParagraph"/>
        <w:numPr>
          <w:ilvl w:val="0"/>
          <w:numId w:val="64"/>
        </w:numPr>
        <w:rPr>
          <w:rFonts w:ascii="Arial" w:hAnsi="Arial" w:cs="Arial"/>
          <w:b/>
          <w:bCs/>
          <w:sz w:val="21"/>
          <w:szCs w:val="21"/>
        </w:rPr>
      </w:pPr>
      <w:r w:rsidRPr="00BC5F8D">
        <w:rPr>
          <w:rFonts w:ascii="Arial" w:hAnsi="Arial" w:cs="Arial"/>
          <w:b/>
          <w:sz w:val="21"/>
          <w:szCs w:val="21"/>
        </w:rPr>
        <w:t>For projects in the 500-year flood plain: Does your project involve a critical action, defined</w:t>
      </w:r>
      <w:r w:rsidRPr="00BC5F8D">
        <w:rPr>
          <w:rFonts w:ascii="Arial" w:hAnsi="Arial" w:cs="Arial"/>
          <w:b/>
          <w:i/>
          <w:sz w:val="21"/>
          <w:szCs w:val="21"/>
        </w:rPr>
        <w:t xml:space="preserve"> as an activity for which even a slight chance of flooding would be too great because it might result in loss of life, injury or property damage?</w:t>
      </w:r>
      <w:r w:rsidRPr="00BC5F8D">
        <w:rPr>
          <w:rFonts w:ascii="Arial" w:hAnsi="Arial" w:cs="Arial"/>
          <w:b/>
          <w:sz w:val="21"/>
          <w:szCs w:val="21"/>
        </w:rPr>
        <w:t xml:space="preserve">  </w:t>
      </w:r>
    </w:p>
    <w:p w14:paraId="084029F8" w14:textId="77777777" w:rsidR="00963165" w:rsidRPr="00963165" w:rsidRDefault="00963165" w:rsidP="00963165">
      <w:pPr>
        <w:pStyle w:val="ListParagraph"/>
        <w:ind w:left="360"/>
        <w:rPr>
          <w:rFonts w:ascii="Arial" w:hAnsi="Arial" w:cs="Arial"/>
          <w:b/>
          <w:bCs/>
          <w:sz w:val="21"/>
          <w:szCs w:val="21"/>
        </w:rPr>
      </w:pPr>
    </w:p>
    <w:p w14:paraId="01C9C74D" w14:textId="6713859A" w:rsidR="005404AC" w:rsidRDefault="005404AC"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r w:rsidRPr="00BC5F8D">
        <w:rPr>
          <w:rFonts w:ascii="Arial" w:hAnsi="Arial" w:cs="Arial"/>
          <w:bCs/>
          <w:sz w:val="21"/>
          <w:szCs w:val="21"/>
        </w:rPr>
        <w:t>Specific examples include:</w:t>
      </w:r>
    </w:p>
    <w:p w14:paraId="72F94B85" w14:textId="77777777" w:rsidR="00963165" w:rsidRPr="00BC5F8D" w:rsidRDefault="00963165"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2F29F076" w14:textId="3BEBA3D8" w:rsidR="000777CA" w:rsidRPr="002B0521" w:rsidRDefault="005404AC" w:rsidP="002B0521">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produce, use or store highly volatile, flammable, explosive, toxic or water-reactive materials.</w:t>
      </w:r>
    </w:p>
    <w:p w14:paraId="080911E9" w14:textId="7D17DD44" w:rsidR="000777CA" w:rsidRPr="002B0521" w:rsidRDefault="005404AC" w:rsidP="002B0521">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14:paraId="10B3E9F1" w14:textId="5FD9EEF3" w:rsidR="005404AC" w:rsidRDefault="005404AC" w:rsidP="00387890">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14:paraId="46B0C4AE" w14:textId="77777777" w:rsidR="000777CA" w:rsidRPr="000777CA" w:rsidRDefault="000777CA" w:rsidP="000777C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1080" w:firstLine="0"/>
        <w:textAlignment w:val="auto"/>
        <w:rPr>
          <w:rFonts w:ascii="Arial" w:hAnsi="Arial" w:cs="Arial"/>
          <w:bCs/>
          <w:sz w:val="21"/>
          <w:szCs w:val="21"/>
        </w:rPr>
      </w:pPr>
    </w:p>
    <w:p w14:paraId="19996C54" w14:textId="78F3BDD3" w:rsidR="00AC7F0C" w:rsidRP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No: STOP here.  The project can proceed without further analysis.  Record your determination and attach flood plain map and documentation that project does not involve a critical action. </w:t>
      </w:r>
    </w:p>
    <w:p w14:paraId="5D0A3578" w14:textId="77777777" w:rsidR="00211F54" w:rsidRPr="00BC5F8D" w:rsidRDefault="00211F54" w:rsidP="00AC7F0C">
      <w:pPr>
        <w:ind w:left="360" w:hanging="360"/>
        <w:rPr>
          <w:rFonts w:ascii="Arial" w:hAnsi="Arial" w:cs="Arial"/>
          <w:sz w:val="21"/>
          <w:szCs w:val="21"/>
        </w:rPr>
      </w:pPr>
    </w:p>
    <w:p w14:paraId="3B18DF8A" w14:textId="554B2ED6" w:rsid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  PROCEED to #3</w:t>
      </w:r>
    </w:p>
    <w:p w14:paraId="4050A840" w14:textId="77777777" w:rsidR="00963165" w:rsidRPr="00963165" w:rsidRDefault="00963165" w:rsidP="00963165">
      <w:pPr>
        <w:ind w:left="360" w:hanging="360"/>
        <w:rPr>
          <w:rFonts w:ascii="Arial" w:hAnsi="Arial" w:cs="Arial"/>
          <w:sz w:val="21"/>
          <w:szCs w:val="21"/>
        </w:rPr>
      </w:pPr>
    </w:p>
    <w:p w14:paraId="19D29988" w14:textId="07AF6BB6" w:rsidR="00D85FA9" w:rsidRPr="00424F02" w:rsidRDefault="005404AC" w:rsidP="00424F02">
      <w:pPr>
        <w:pStyle w:val="ListParagraph"/>
        <w:numPr>
          <w:ilvl w:val="0"/>
          <w:numId w:val="64"/>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8E97C96" w14:textId="563BCBEC" w:rsidR="005404AC" w:rsidRDefault="00AC7F0C" w:rsidP="005404AC">
      <w:pPr>
        <w:ind w:left="360"/>
        <w:rPr>
          <w:rFonts w:ascii="Arial" w:hAnsi="Arial" w:cs="Arial"/>
          <w:b/>
          <w:sz w:val="21"/>
          <w:szCs w:val="21"/>
        </w:rPr>
      </w:pPr>
      <w:r w:rsidRPr="00BC5F8D">
        <w:rPr>
          <w:rFonts w:ascii="Arial" w:hAnsi="Arial" w:cs="Arial"/>
          <w:b/>
          <w:sz w:val="21"/>
          <w:szCs w:val="21"/>
        </w:rPr>
        <w:t>S</w:t>
      </w:r>
      <w:r w:rsidR="005404AC" w:rsidRPr="00BC5F8D">
        <w:rPr>
          <w:rFonts w:ascii="Arial" w:hAnsi="Arial" w:cs="Arial"/>
          <w:b/>
          <w:sz w:val="21"/>
          <w:szCs w:val="21"/>
        </w:rPr>
        <w:t>everal common exemptions</w:t>
      </w:r>
      <w:r w:rsidRPr="00BC5F8D">
        <w:rPr>
          <w:rFonts w:ascii="Arial" w:hAnsi="Arial" w:cs="Arial"/>
          <w:b/>
          <w:sz w:val="21"/>
          <w:szCs w:val="21"/>
        </w:rPr>
        <w:t xml:space="preserve"> include</w:t>
      </w:r>
      <w:r w:rsidR="00EE1536" w:rsidRPr="00BC5F8D">
        <w:rPr>
          <w:rFonts w:ascii="Arial" w:hAnsi="Arial" w:cs="Arial"/>
          <w:b/>
          <w:sz w:val="21"/>
          <w:szCs w:val="21"/>
        </w:rPr>
        <w:t xml:space="preserve"> </w:t>
      </w:r>
      <w:r w:rsidR="00EE1536" w:rsidRPr="00BC5F8D">
        <w:rPr>
          <w:rFonts w:ascii="Arial" w:hAnsi="Arial" w:cs="Arial"/>
          <w:sz w:val="21"/>
          <w:szCs w:val="21"/>
        </w:rPr>
        <w:t>(</w:t>
      </w:r>
      <w:r w:rsidR="005404AC" w:rsidRPr="00BC5F8D">
        <w:rPr>
          <w:rFonts w:ascii="Arial" w:hAnsi="Arial" w:cs="Arial"/>
          <w:sz w:val="21"/>
          <w:szCs w:val="21"/>
        </w:rPr>
        <w:t>please see 24 CFR 55.12 for additional categories of proposed action)</w:t>
      </w:r>
      <w:r w:rsidRPr="00BC5F8D">
        <w:rPr>
          <w:rFonts w:ascii="Arial" w:hAnsi="Arial" w:cs="Arial"/>
          <w:b/>
          <w:sz w:val="21"/>
          <w:szCs w:val="21"/>
        </w:rPr>
        <w:t>:</w:t>
      </w:r>
    </w:p>
    <w:p w14:paraId="4F0B0E66" w14:textId="77777777" w:rsidR="00963165" w:rsidRPr="00BC5F8D" w:rsidRDefault="00963165" w:rsidP="005404AC">
      <w:pPr>
        <w:ind w:left="360"/>
        <w:rPr>
          <w:rFonts w:ascii="Arial" w:hAnsi="Arial" w:cs="Arial"/>
          <w:b/>
          <w:bCs/>
          <w:sz w:val="21"/>
          <w:szCs w:val="21"/>
        </w:rPr>
      </w:pPr>
    </w:p>
    <w:p w14:paraId="040D8D59" w14:textId="278A882E"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14:paraId="336BF41B" w14:textId="6E8D4F2F"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43D8341"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(see 24 CFR 55.12(c)(6)).</w:t>
      </w:r>
    </w:p>
    <w:p w14:paraId="568FA64F" w14:textId="228FB1BA"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387890">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3E7FC4EA" w14:textId="77777777" w:rsidR="00D872FE" w:rsidRPr="00BC5F8D" w:rsidRDefault="00D872FE" w:rsidP="000777CA">
      <w:pPr>
        <w:ind w:left="720" w:hanging="360"/>
        <w:rPr>
          <w:rFonts w:ascii="Arial" w:hAnsi="Arial" w:cs="Arial"/>
          <w:sz w:val="21"/>
          <w:szCs w:val="21"/>
        </w:rPr>
      </w:pPr>
    </w:p>
    <w:p w14:paraId="6124D8C0" w14:textId="4AE588A0" w:rsidR="00EE1536"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Record your determination that the project is exempt from floodplain management regulations per 24 CFR 55.12.</w:t>
      </w:r>
    </w:p>
    <w:p w14:paraId="7BD1D01F" w14:textId="77777777" w:rsidR="00D872FE" w:rsidRPr="00BC5F8D" w:rsidRDefault="00D872FE" w:rsidP="00D872FE">
      <w:pPr>
        <w:pStyle w:val="ListParagraph"/>
        <w:ind w:left="1080"/>
        <w:rPr>
          <w:rFonts w:ascii="Arial" w:hAnsi="Arial" w:cs="Arial"/>
          <w:sz w:val="21"/>
          <w:szCs w:val="21"/>
        </w:rPr>
      </w:pPr>
    </w:p>
    <w:p w14:paraId="47F8F18F" w14:textId="32695667" w:rsidR="005404AC"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 xml:space="preserve">Maintain copies of </w:t>
      </w:r>
      <w:proofErr w:type="gramStart"/>
      <w:r w:rsidRPr="00BC5F8D">
        <w:rPr>
          <w:rFonts w:ascii="Arial" w:hAnsi="Arial" w:cs="Arial"/>
          <w:sz w:val="21"/>
          <w:szCs w:val="21"/>
        </w:rPr>
        <w:t>all of</w:t>
      </w:r>
      <w:proofErr w:type="gramEnd"/>
      <w:r w:rsidRPr="00BC5F8D">
        <w:rPr>
          <w:rFonts w:ascii="Arial" w:hAnsi="Arial" w:cs="Arial"/>
          <w:sz w:val="21"/>
          <w:szCs w:val="21"/>
        </w:rPr>
        <w:t xml:space="preserve"> the documents you have used to make your determination. </w:t>
      </w:r>
    </w:p>
    <w:p w14:paraId="0E2479EC" w14:textId="77777777" w:rsidR="00D872FE" w:rsidRPr="00BC5F8D" w:rsidRDefault="00D872FE" w:rsidP="00D872FE">
      <w:pPr>
        <w:pStyle w:val="ListParagraph"/>
        <w:ind w:left="1080"/>
        <w:rPr>
          <w:rFonts w:ascii="Arial" w:hAnsi="Arial" w:cs="Arial"/>
          <w:sz w:val="21"/>
          <w:szCs w:val="21"/>
        </w:rPr>
      </w:pPr>
    </w:p>
    <w:p w14:paraId="5A2982E1" w14:textId="13380672" w:rsidR="00D872FE" w:rsidRDefault="00D872FE" w:rsidP="00D872FE">
      <w:pPr>
        <w:pStyle w:val="ListParagraph"/>
        <w:ind w:left="114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41344" behindDoc="0" locked="0" layoutInCell="1" allowOverlap="1" wp14:anchorId="595B488B" wp14:editId="31481C5B">
                <wp:simplePos x="0" y="0"/>
                <wp:positionH relativeFrom="margin">
                  <wp:align>right</wp:align>
                </wp:positionH>
                <wp:positionV relativeFrom="paragraph">
                  <wp:posOffset>6773</wp:posOffset>
                </wp:positionV>
                <wp:extent cx="591502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91502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1F9C751F" w:rsidR="004E7AA3" w:rsidRDefault="004E7AA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051" type="#_x0000_t202" style="position:absolute;left:0;text-align:left;margin-left:414.55pt;margin-top:.55pt;width:465.75pt;height:34.6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" fillcolor="white [3201]" strokeweight=".5pt">
                <v:textbox>
                  <w:txbxContent>
                    <w:p w14:paraId="0FEE8D6F" w14:textId="1F9C751F" w:rsidR="004E7AA3" w:rsidRDefault="004E7AA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4E7AA3" w:rsidRDefault="004E7AA3"/>
                  </w:txbxContent>
                </v:textbox>
                <w10:wrap anchorx="margin"/>
              </v:shape>
            </w:pict>
          </mc:Fallback>
        </mc:AlternateContent>
      </w: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63FDD7DC" w14:textId="7E5B4548" w:rsidR="00D872FE" w:rsidRPr="00D872FE" w:rsidRDefault="00D872FE" w:rsidP="00234D06">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D872FE">
        <w:rPr>
          <w:rFonts w:ascii="Arial" w:hAnsi="Arial" w:cs="Arial"/>
          <w:b/>
          <w:bCs/>
          <w:sz w:val="21"/>
          <w:szCs w:val="21"/>
        </w:rPr>
        <w:t>No:</w:t>
      </w:r>
      <w:r w:rsidR="0020138E">
        <w:rPr>
          <w:rFonts w:ascii="Arial" w:hAnsi="Arial" w:cs="Arial"/>
          <w:b/>
          <w:bCs/>
          <w:sz w:val="21"/>
          <w:szCs w:val="21"/>
        </w:rPr>
        <w:t xml:space="preserve"> </w:t>
      </w:r>
      <w:r w:rsidRPr="00D872FE">
        <w:rPr>
          <w:rFonts w:ascii="Arial" w:hAnsi="Arial" w:cs="Arial"/>
          <w:b/>
          <w:bCs/>
          <w:sz w:val="21"/>
          <w:szCs w:val="21"/>
        </w:rPr>
        <w:t>PROCEED to #4.</w:t>
      </w:r>
    </w:p>
    <w:p w14:paraId="1C4EFF92" w14:textId="77777777" w:rsidR="00D872FE" w:rsidRPr="00D872FE" w:rsidRDefault="00D872FE" w:rsidP="00D872FE">
      <w:pPr>
        <w:rPr>
          <w:rFonts w:ascii="Arial" w:hAnsi="Arial" w:cs="Arial"/>
          <w:b/>
          <w:bCs/>
          <w:sz w:val="21"/>
          <w:szCs w:val="21"/>
        </w:rPr>
      </w:pPr>
    </w:p>
    <w:p w14:paraId="681F3B89" w14:textId="73DD1D61" w:rsidR="00D872FE"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t>Does your project meet one of the categories of proposed action for which the 8-step</w:t>
      </w:r>
      <w:r>
        <w:rPr>
          <w:rFonts w:ascii="Arial" w:hAnsi="Arial" w:cs="Arial"/>
          <w:b/>
          <w:bCs/>
          <w:sz w:val="21"/>
          <w:szCs w:val="21"/>
        </w:rPr>
        <w:t xml:space="preserve"> </w:t>
      </w:r>
      <w:r w:rsidRPr="00BC5F8D">
        <w:rPr>
          <w:rFonts w:ascii="Arial" w:hAnsi="Arial" w:cs="Arial"/>
          <w:b/>
          <w:bCs/>
          <w:sz w:val="21"/>
          <w:szCs w:val="21"/>
        </w:rPr>
        <w:t>decision making process does not apply?</w:t>
      </w:r>
    </w:p>
    <w:p w14:paraId="76D08626" w14:textId="77777777" w:rsidR="0020138E" w:rsidRDefault="0020138E" w:rsidP="00D872FE">
      <w:pPr>
        <w:ind w:right="342"/>
        <w:rPr>
          <w:rFonts w:ascii="Arial" w:hAnsi="Arial" w:cs="Arial"/>
          <w:b/>
          <w:bCs/>
          <w:sz w:val="21"/>
          <w:szCs w:val="21"/>
        </w:rPr>
      </w:pPr>
    </w:p>
    <w:p w14:paraId="3F993884" w14:textId="503E0848" w:rsidR="00D872FE" w:rsidRDefault="00D872FE" w:rsidP="00D872FE">
      <w:pPr>
        <w:ind w:right="342"/>
        <w:rPr>
          <w:rFonts w:ascii="Arial" w:hAnsi="Arial" w:cs="Arial"/>
          <w:b/>
          <w:bCs/>
          <w:sz w:val="21"/>
          <w:szCs w:val="21"/>
        </w:rPr>
      </w:pPr>
      <w:r w:rsidRPr="00BC5F8D">
        <w:rPr>
          <w:rFonts w:ascii="Arial" w:hAnsi="Arial" w:cs="Arial"/>
          <w:b/>
          <w:bCs/>
          <w:sz w:val="21"/>
          <w:szCs w:val="21"/>
        </w:rPr>
        <w:t>Exemptions include:</w:t>
      </w:r>
      <w:r w:rsidRPr="00BC5F8D">
        <w:rPr>
          <w:rFonts w:ascii="Arial" w:hAnsi="Arial" w:cs="Arial"/>
          <w:bCs/>
          <w:sz w:val="21"/>
          <w:szCs w:val="21"/>
        </w:rPr>
        <w:t xml:space="preserve"> See 24 CFR 55.12(b) for categories of proposed action</w:t>
      </w:r>
      <w:r w:rsidRPr="00BC5F8D">
        <w:rPr>
          <w:rFonts w:ascii="Arial" w:hAnsi="Arial" w:cs="Arial"/>
          <w:b/>
          <w:bCs/>
          <w:sz w:val="21"/>
          <w:szCs w:val="21"/>
        </w:rPr>
        <w:t>.</w:t>
      </w:r>
    </w:p>
    <w:p w14:paraId="086B9100" w14:textId="77777777" w:rsidR="00D872FE" w:rsidRPr="00BC5F8D" w:rsidRDefault="00D872FE" w:rsidP="00D872FE">
      <w:pPr>
        <w:ind w:right="342"/>
        <w:rPr>
          <w:rFonts w:ascii="Arial" w:hAnsi="Arial" w:cs="Arial"/>
          <w:b/>
          <w:bCs/>
          <w:sz w:val="21"/>
          <w:szCs w:val="21"/>
        </w:rPr>
      </w:pPr>
    </w:p>
    <w:p w14:paraId="7419F30C" w14:textId="77777777" w:rsidR="00D872FE" w:rsidRPr="00BC5F8D" w:rsidRDefault="00D872FE" w:rsidP="00D872FE">
      <w:pPr>
        <w:ind w:right="342"/>
        <w:rPr>
          <w:rFonts w:ascii="Arial" w:hAnsi="Arial" w:cs="Arial"/>
          <w:b/>
          <w:bCs/>
          <w:sz w:val="21"/>
          <w:szCs w:val="21"/>
        </w:rPr>
      </w:pPr>
      <w:r w:rsidRPr="00BC5F8D">
        <w:rPr>
          <w:rFonts w:ascii="Arial" w:hAnsi="Arial" w:cs="Arial"/>
          <w:b/>
          <w:bCs/>
          <w:noProof/>
          <w:sz w:val="21"/>
          <w:szCs w:val="21"/>
        </w:rPr>
        <mc:AlternateContent>
          <mc:Choice Requires="wps">
            <w:drawing>
              <wp:anchor distT="0" distB="0" distL="114300" distR="114300" simplePos="0" relativeHeight="251683328" behindDoc="0" locked="0" layoutInCell="1" allowOverlap="1" wp14:anchorId="023B6AA4" wp14:editId="4911110B">
                <wp:simplePos x="0" y="0"/>
                <wp:positionH relativeFrom="margin">
                  <wp:align>right</wp:align>
                </wp:positionH>
                <wp:positionV relativeFrom="paragraph">
                  <wp:posOffset>22860</wp:posOffset>
                </wp:positionV>
                <wp:extent cx="5867400" cy="314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867400" cy="314325"/>
                        </a:xfrm>
                        <a:prstGeom prst="rect">
                          <a:avLst/>
                        </a:prstGeom>
                        <a:solidFill>
                          <a:sysClr val="window" lastClr="FFFFFF"/>
                        </a:solidFill>
                        <a:ln w="6350">
                          <a:solidFill>
                            <a:prstClr val="black"/>
                          </a:solidFill>
                        </a:ln>
                        <a:effectLst/>
                      </wps:spPr>
                      <wps:txbx>
                        <w:txbxContent>
                          <w:p w14:paraId="08C3A255" w14:textId="6AFEC6CF" w:rsidR="004E7AA3" w:rsidRPr="00BC5F8D" w:rsidRDefault="004E7AA3" w:rsidP="00D872FE">
                            <w:pPr>
                              <w:rPr>
                                <w:rFonts w:ascii="Arial" w:hAnsi="Arial" w:cs="Arial"/>
                                <w:sz w:val="21"/>
                                <w:szCs w:val="21"/>
                              </w:rPr>
                            </w:pPr>
                            <w:r w:rsidRPr="00BC5F8D">
                              <w:rPr>
                                <w:rFonts w:ascii="Arial" w:hAnsi="Arial" w:cs="Arial"/>
                                <w:sz w:val="21"/>
                                <w:szCs w:val="21"/>
                              </w:rPr>
                              <w:t>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6AA4" id="Text Box 14" o:spid="_x0000_s1052" type="#_x0000_t202" style="position:absolute;margin-left:410.8pt;margin-top:1.8pt;width:462pt;height:24.7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FAWgIAAMo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" fillcolor="window" strokeweight=".5pt">
                <v:textbox>
                  <w:txbxContent>
                    <w:p w14:paraId="08C3A255" w14:textId="6AFEC6CF" w:rsidR="004E7AA3" w:rsidRPr="00BC5F8D" w:rsidRDefault="004E7AA3" w:rsidP="00D872FE">
                      <w:pPr>
                        <w:rPr>
                          <w:rFonts w:ascii="Arial" w:hAnsi="Arial" w:cs="Arial"/>
                          <w:sz w:val="21"/>
                          <w:szCs w:val="21"/>
                        </w:rPr>
                      </w:pPr>
                      <w:r w:rsidRPr="00BC5F8D">
                        <w:rPr>
                          <w:rFonts w:ascii="Arial" w:hAnsi="Arial" w:cs="Arial"/>
                          <w:sz w:val="21"/>
                          <w:szCs w:val="21"/>
                        </w:rPr>
                        <w:t>CDBG projects are unlikely to meet these exemptions.</w:t>
                      </w:r>
                    </w:p>
                  </w:txbxContent>
                </v:textbox>
                <w10:wrap anchorx="margin"/>
              </v:shape>
            </w:pict>
          </mc:Fallback>
        </mc:AlternateContent>
      </w:r>
    </w:p>
    <w:p w14:paraId="228DFE0F" w14:textId="77777777" w:rsidR="00D872FE" w:rsidRPr="00BC5F8D" w:rsidRDefault="00D872FE" w:rsidP="00D872FE">
      <w:pPr>
        <w:ind w:right="342"/>
        <w:rPr>
          <w:rFonts w:ascii="Arial" w:hAnsi="Arial" w:cs="Arial"/>
          <w:bCs/>
          <w:sz w:val="21"/>
          <w:szCs w:val="21"/>
        </w:rPr>
      </w:pPr>
    </w:p>
    <w:p w14:paraId="23528251" w14:textId="7DA1EA75" w:rsidR="00D872FE" w:rsidRDefault="00D872FE" w:rsidP="00D872FE">
      <w:pPr>
        <w:pStyle w:val="ListParagraph"/>
        <w:spacing w:line="120" w:lineRule="auto"/>
        <w:ind w:right="342"/>
        <w:rPr>
          <w:rFonts w:ascii="Arial" w:hAnsi="Arial" w:cs="Arial"/>
          <w:bCs/>
          <w:sz w:val="21"/>
          <w:szCs w:val="21"/>
        </w:rPr>
      </w:pPr>
    </w:p>
    <w:p w14:paraId="47AC8C0E" w14:textId="77777777" w:rsidR="002B0521" w:rsidRPr="00BC5F8D" w:rsidRDefault="002B0521" w:rsidP="00D872FE">
      <w:pPr>
        <w:pStyle w:val="ListParagraph"/>
        <w:spacing w:line="120" w:lineRule="auto"/>
        <w:ind w:right="342"/>
        <w:rPr>
          <w:rFonts w:ascii="Arial" w:hAnsi="Arial" w:cs="Arial"/>
          <w:bCs/>
          <w:sz w:val="21"/>
          <w:szCs w:val="21"/>
        </w:rPr>
      </w:pPr>
    </w:p>
    <w:p w14:paraId="4BDFC45C" w14:textId="6BBA779D"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Stop Here.</w:t>
      </w:r>
    </w:p>
    <w:p w14:paraId="6B8BBFC3" w14:textId="77777777" w:rsidR="0020138E" w:rsidRPr="00BC5F8D" w:rsidRDefault="0020138E" w:rsidP="0020138E">
      <w:pPr>
        <w:ind w:left="360"/>
        <w:rPr>
          <w:rFonts w:ascii="Arial" w:hAnsi="Arial" w:cs="Arial"/>
          <w:bCs/>
          <w:sz w:val="21"/>
          <w:szCs w:val="21"/>
        </w:rPr>
      </w:pPr>
    </w:p>
    <w:p w14:paraId="5A6C3131" w14:textId="77777777" w:rsidR="0020138E" w:rsidRDefault="00D872FE" w:rsidP="00387890">
      <w:pPr>
        <w:pStyle w:val="ListParagraph"/>
        <w:numPr>
          <w:ilvl w:val="0"/>
          <w:numId w:val="42"/>
        </w:numPr>
        <w:rPr>
          <w:rFonts w:ascii="Arial" w:hAnsi="Arial" w:cs="Arial"/>
          <w:bCs/>
          <w:sz w:val="21"/>
          <w:szCs w:val="21"/>
        </w:rPr>
      </w:pPr>
      <w:r w:rsidRPr="00BC5F8D">
        <w:rPr>
          <w:rFonts w:ascii="Arial" w:hAnsi="Arial" w:cs="Arial"/>
          <w:bCs/>
          <w:sz w:val="21"/>
          <w:szCs w:val="21"/>
        </w:rPr>
        <w:lastRenderedPageBreak/>
        <w:t>Record your determination that the project is exempt from the 8-step process as per 24 CFR 55.12(b).</w:t>
      </w:r>
    </w:p>
    <w:p w14:paraId="627CCF2B" w14:textId="6B48943F" w:rsidR="00D872FE" w:rsidRPr="00BC5F8D" w:rsidRDefault="00D872FE" w:rsidP="0020138E">
      <w:pPr>
        <w:pStyle w:val="ListParagraph"/>
        <w:ind w:left="1080"/>
        <w:rPr>
          <w:rFonts w:ascii="Arial" w:hAnsi="Arial" w:cs="Arial"/>
          <w:bCs/>
          <w:sz w:val="21"/>
          <w:szCs w:val="21"/>
        </w:rPr>
      </w:pPr>
      <w:r w:rsidRPr="00BC5F8D">
        <w:rPr>
          <w:rFonts w:ascii="Arial" w:hAnsi="Arial" w:cs="Arial"/>
          <w:bCs/>
          <w:sz w:val="21"/>
          <w:szCs w:val="21"/>
        </w:rPr>
        <w:t xml:space="preserve">  </w:t>
      </w:r>
    </w:p>
    <w:p w14:paraId="692484FA" w14:textId="03A80BD5" w:rsidR="00D872FE" w:rsidRDefault="00D872FE" w:rsidP="00387890">
      <w:pPr>
        <w:pStyle w:val="ListParagraph"/>
        <w:numPr>
          <w:ilvl w:val="0"/>
          <w:numId w:val="42"/>
        </w:numPr>
        <w:rPr>
          <w:rFonts w:ascii="Arial" w:hAnsi="Arial" w:cs="Arial"/>
          <w:bCs/>
          <w:sz w:val="21"/>
          <w:szCs w:val="21"/>
        </w:rPr>
      </w:pPr>
      <w:r w:rsidRPr="00BC5F8D">
        <w:rPr>
          <w:rFonts w:ascii="Arial" w:hAnsi="Arial" w:cs="Arial"/>
          <w:bCs/>
          <w:sz w:val="21"/>
          <w:szCs w:val="21"/>
        </w:rPr>
        <w:t>Maintain copies of all documents you have used to make your determination.</w:t>
      </w:r>
    </w:p>
    <w:p w14:paraId="60DA947D" w14:textId="0C1E104A" w:rsidR="0020138E" w:rsidRPr="00BC5F8D" w:rsidRDefault="0020138E" w:rsidP="0020138E">
      <w:pPr>
        <w:pStyle w:val="ListParagraph"/>
        <w:ind w:left="1080"/>
        <w:rPr>
          <w:rFonts w:ascii="Arial" w:hAnsi="Arial" w:cs="Arial"/>
          <w:bCs/>
          <w:sz w:val="21"/>
          <w:szCs w:val="21"/>
        </w:rPr>
      </w:pPr>
    </w:p>
    <w:p w14:paraId="390E5B4A" w14:textId="78639FD3" w:rsidR="00D872FE" w:rsidRPr="00BC5F8D" w:rsidRDefault="00EF76D7" w:rsidP="00D872FE">
      <w:pPr>
        <w:ind w:left="36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82304" behindDoc="0" locked="0" layoutInCell="1" allowOverlap="1" wp14:anchorId="31572EEE" wp14:editId="0B820446">
                <wp:simplePos x="0" y="0"/>
                <wp:positionH relativeFrom="margin">
                  <wp:align>center</wp:align>
                </wp:positionH>
                <wp:positionV relativeFrom="paragraph">
                  <wp:posOffset>32879</wp:posOffset>
                </wp:positionV>
                <wp:extent cx="5915025" cy="5905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ysClr val="window" lastClr="FFFFFF"/>
                        </a:solidFill>
                        <a:ln w="6350">
                          <a:solidFill>
                            <a:prstClr val="black"/>
                          </a:solidFill>
                        </a:ln>
                        <a:effectLst/>
                      </wps:spPr>
                      <wps:txbx>
                        <w:txbxContent>
                          <w:p w14:paraId="6A42FEAC" w14:textId="75AB9DF2" w:rsidR="004E7AA3" w:rsidRPr="00BC5F8D" w:rsidRDefault="004E7AA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4E7AA3" w:rsidRDefault="004E7AA3" w:rsidP="00D8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2EEE" id="Text Box 19" o:spid="_x0000_s1053" type="#_x0000_t202" style="position:absolute;left:0;text-align:left;margin-left:0;margin-top:2.6pt;width:465.75pt;height:46.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" fillcolor="window" strokeweight=".5pt">
                <v:textbox>
                  <w:txbxContent>
                    <w:p w14:paraId="6A42FEAC" w14:textId="75AB9DF2" w:rsidR="004E7AA3" w:rsidRPr="00BC5F8D" w:rsidRDefault="004E7AA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4E7AA3" w:rsidRDefault="004E7AA3" w:rsidP="00D872FE"/>
                  </w:txbxContent>
                </v:textbox>
                <w10:wrap anchorx="margin"/>
              </v:shape>
            </w:pict>
          </mc:Fallback>
        </mc:AlternateContent>
      </w:r>
    </w:p>
    <w:p w14:paraId="76D0F202" w14:textId="16B784FB" w:rsidR="00D872FE" w:rsidRPr="00BC5F8D" w:rsidRDefault="00D872FE" w:rsidP="00D872FE">
      <w:pPr>
        <w:ind w:left="360"/>
        <w:rPr>
          <w:rFonts w:ascii="Arial" w:hAnsi="Arial" w:cs="Arial"/>
          <w:sz w:val="21"/>
          <w:szCs w:val="21"/>
        </w:rPr>
      </w:pPr>
    </w:p>
    <w:p w14:paraId="48E1258C" w14:textId="77777777" w:rsidR="00D872FE" w:rsidRPr="00BC5F8D" w:rsidRDefault="00D872FE" w:rsidP="00D872FE">
      <w:pPr>
        <w:ind w:left="360"/>
        <w:rPr>
          <w:rFonts w:ascii="Arial" w:hAnsi="Arial" w:cs="Arial"/>
          <w:sz w:val="21"/>
          <w:szCs w:val="21"/>
        </w:rPr>
      </w:pPr>
    </w:p>
    <w:p w14:paraId="006A3837" w14:textId="77777777" w:rsidR="00D872FE" w:rsidRPr="00BC5F8D" w:rsidRDefault="00D872FE" w:rsidP="00D872FE">
      <w:pPr>
        <w:ind w:left="360"/>
        <w:rPr>
          <w:rFonts w:ascii="Arial" w:hAnsi="Arial" w:cs="Arial"/>
          <w:sz w:val="21"/>
          <w:szCs w:val="21"/>
        </w:rPr>
      </w:pPr>
    </w:p>
    <w:p w14:paraId="460D001B" w14:textId="77777777" w:rsidR="00EF76D7" w:rsidRDefault="00EF76D7" w:rsidP="0020138E">
      <w:pPr>
        <w:ind w:left="360"/>
        <w:rPr>
          <w:rFonts w:ascii="Arial" w:hAnsi="Arial" w:cs="Arial"/>
          <w:b/>
          <w:bCs/>
          <w:sz w:val="21"/>
          <w:szCs w:val="21"/>
        </w:rPr>
      </w:pPr>
    </w:p>
    <w:p w14:paraId="372F9B9F" w14:textId="65213577"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0020138E">
        <w:rPr>
          <w:rFonts w:ascii="Arial" w:hAnsi="Arial" w:cs="Arial"/>
          <w:b/>
          <w:bCs/>
          <w:sz w:val="21"/>
          <w:szCs w:val="21"/>
        </w:rPr>
        <w:t xml:space="preserve"> </w:t>
      </w:r>
      <w:r w:rsidRPr="00BC5F8D">
        <w:rPr>
          <w:rFonts w:ascii="Arial" w:hAnsi="Arial" w:cs="Arial"/>
          <w:bCs/>
          <w:sz w:val="21"/>
          <w:szCs w:val="21"/>
        </w:rPr>
        <w:t>No:</w:t>
      </w:r>
      <w:r w:rsidR="0020138E">
        <w:rPr>
          <w:rFonts w:ascii="Arial" w:hAnsi="Arial" w:cs="Arial"/>
          <w:bCs/>
          <w:sz w:val="21"/>
          <w:szCs w:val="21"/>
        </w:rPr>
        <w:t xml:space="preserve"> </w:t>
      </w:r>
      <w:r w:rsidRPr="00BC5F8D">
        <w:rPr>
          <w:rFonts w:ascii="Arial" w:hAnsi="Arial" w:cs="Arial"/>
          <w:bCs/>
          <w:sz w:val="21"/>
          <w:szCs w:val="21"/>
        </w:rPr>
        <w:t>PROCEED to #5</w:t>
      </w:r>
    </w:p>
    <w:p w14:paraId="31015F43" w14:textId="77777777" w:rsidR="00234D06" w:rsidRPr="00BC5F8D" w:rsidRDefault="00234D06" w:rsidP="00D872FE">
      <w:pPr>
        <w:rPr>
          <w:rFonts w:ascii="Arial" w:hAnsi="Arial" w:cs="Arial"/>
          <w:bCs/>
          <w:sz w:val="21"/>
          <w:szCs w:val="21"/>
        </w:rPr>
      </w:pPr>
    </w:p>
    <w:p w14:paraId="38720119" w14:textId="740D187B" w:rsidR="00D872FE" w:rsidRPr="00BC5F8D"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5-step (limited 8-step) process applies?</w:t>
      </w:r>
      <w:r w:rsidRPr="00BC5F8D">
        <w:rPr>
          <w:rFonts w:ascii="Arial" w:hAnsi="Arial" w:cs="Arial"/>
          <w:bCs/>
          <w:sz w:val="21"/>
          <w:szCs w:val="21"/>
        </w:rPr>
        <w:t xml:space="preserve"> </w:t>
      </w:r>
    </w:p>
    <w:p w14:paraId="08A0E9DC" w14:textId="77777777" w:rsidR="00D872FE" w:rsidRPr="00BC5F8D" w:rsidRDefault="00D872FE"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involve a conversion from nonresidential to residential land use, </w:t>
      </w:r>
    </w:p>
    <w:p w14:paraId="576653F0" w14:textId="1D7AB3DB"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and paved areas is not significantly increased.</w:t>
      </w:r>
    </w:p>
    <w:p w14:paraId="36EFB32B" w14:textId="77777777" w:rsidR="00D872FE" w:rsidRPr="00BC5F8D" w:rsidRDefault="00D872FE" w:rsidP="00D872FE">
      <w:pPr>
        <w:ind w:right="342"/>
        <w:rPr>
          <w:rFonts w:ascii="Arial" w:hAnsi="Arial" w:cs="Arial"/>
          <w:sz w:val="21"/>
          <w:szCs w:val="21"/>
        </w:rPr>
      </w:pPr>
    </w:p>
    <w:p w14:paraId="24B940EE" w14:textId="77777777" w:rsidR="00D872FE" w:rsidRPr="00BC5F8D" w:rsidRDefault="00D872FE" w:rsidP="00D872FE">
      <w:pPr>
        <w:ind w:right="342"/>
        <w:rPr>
          <w:rFonts w:ascii="Arial" w:hAnsi="Arial" w:cs="Arial"/>
          <w:sz w:val="21"/>
          <w:szCs w:val="21"/>
        </w:rPr>
      </w:pPr>
      <w:r w:rsidRPr="00BC5F8D">
        <w:rPr>
          <w:rFonts w:ascii="Arial" w:hAnsi="Arial" w:cs="Arial"/>
          <w:sz w:val="21"/>
          <w:szCs w:val="21"/>
        </w:rPr>
        <w:t xml:space="preserve">       OR</w:t>
      </w:r>
    </w:p>
    <w:p w14:paraId="71FCA8CC" w14:textId="77777777" w:rsidR="00D872FE" w:rsidRPr="00BC5F8D" w:rsidRDefault="00D872FE" w:rsidP="00D872FE">
      <w:pPr>
        <w:ind w:right="342"/>
        <w:rPr>
          <w:rFonts w:ascii="Arial" w:hAnsi="Arial" w:cs="Arial"/>
          <w:sz w:val="21"/>
          <w:szCs w:val="21"/>
        </w:rPr>
      </w:pPr>
    </w:p>
    <w:p w14:paraId="04E49F1C" w14:textId="6532F2AF"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6E950474" w14:textId="77777777" w:rsidR="00EF76D7" w:rsidRPr="00BC5F8D" w:rsidRDefault="00EF76D7" w:rsidP="00EF76D7">
      <w:pPr>
        <w:pStyle w:val="ListParagraph"/>
        <w:ind w:right="342"/>
        <w:rPr>
          <w:rFonts w:ascii="Arial" w:hAnsi="Arial" w:cs="Arial"/>
          <w:sz w:val="21"/>
          <w:szCs w:val="21"/>
        </w:rPr>
      </w:pPr>
    </w:p>
    <w:p w14:paraId="49D7A8D3" w14:textId="1752A8AA" w:rsidR="00EF76D7"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meet the thresholds for ‘substantial improvement’ and </w:t>
      </w:r>
    </w:p>
    <w:p w14:paraId="368C1E8F" w14:textId="77777777" w:rsidR="00D872FE" w:rsidRPr="00BC5F8D" w:rsidRDefault="00D872FE" w:rsidP="00D872FE">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387D3608" w14:textId="77777777" w:rsidR="00D872FE" w:rsidRPr="00BC5F8D" w:rsidRDefault="00D872FE" w:rsidP="00D872FE">
      <w:pPr>
        <w:pStyle w:val="ListParagraph"/>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1B3BECED" w:rsidR="00D872FE" w:rsidRPr="00EF76D7" w:rsidRDefault="00D872FE" w:rsidP="00387890">
      <w:pPr>
        <w:pStyle w:val="ListParagraph"/>
        <w:numPr>
          <w:ilvl w:val="0"/>
          <w:numId w:val="59"/>
        </w:numPr>
        <w:rPr>
          <w:rFonts w:ascii="Arial" w:hAnsi="Arial" w:cs="Arial"/>
          <w:sz w:val="21"/>
          <w:szCs w:val="21"/>
        </w:rPr>
      </w:pPr>
      <w:r w:rsidRPr="00BC5F8D">
        <w:rPr>
          <w:rFonts w:ascii="Arial" w:hAnsi="Arial" w:cs="Arial"/>
          <w:bCs/>
          <w:sz w:val="21"/>
          <w:szCs w:val="21"/>
        </w:rPr>
        <w:t xml:space="preserve">Complete the 5-step decision-making process for floodplains.  You do not have to publish the notices in steps 2 or 7 or do an analysis of alternatives in Step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EF76D7">
      <w:pPr>
        <w:pStyle w:val="ListParagraph"/>
        <w:numPr>
          <w:ilvl w:val="0"/>
          <w:numId w:val="44"/>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77777777" w:rsidR="00D872FE" w:rsidRPr="00BC5F8D" w:rsidRDefault="00D872FE" w:rsidP="00387890">
      <w:pPr>
        <w:pStyle w:val="ListParagraph"/>
        <w:numPr>
          <w:ilvl w:val="0"/>
          <w:numId w:val="44"/>
        </w:numPr>
        <w:rPr>
          <w:rFonts w:ascii="Arial" w:hAnsi="Arial" w:cs="Arial"/>
          <w:sz w:val="21"/>
          <w:szCs w:val="21"/>
        </w:rPr>
      </w:pPr>
      <w:r w:rsidRPr="00BC5F8D">
        <w:rPr>
          <w:rFonts w:ascii="Arial" w:hAnsi="Arial" w:cs="Arial"/>
          <w:sz w:val="21"/>
          <w:szCs w:val="21"/>
        </w:rPr>
        <w:t>If not still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77777777"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20138E">
        <w:rPr>
          <w:rFonts w:ascii="Arial" w:hAnsi="Arial" w:cs="Arial"/>
          <w:b/>
          <w:bCs/>
          <w:sz w:val="21"/>
          <w:szCs w:val="21"/>
        </w:rPr>
        <w:t>No:  PROCEED to #6</w:t>
      </w:r>
    </w:p>
    <w:p w14:paraId="1D12A986" w14:textId="77777777" w:rsidR="00D872FE" w:rsidRPr="00BC5F8D" w:rsidRDefault="00D872FE" w:rsidP="00D872FE">
      <w:pPr>
        <w:rPr>
          <w:rFonts w:ascii="Arial" w:hAnsi="Arial" w:cs="Arial"/>
          <w:bCs/>
          <w:sz w:val="21"/>
          <w:szCs w:val="21"/>
        </w:rPr>
      </w:pPr>
    </w:p>
    <w:p w14:paraId="6FFE3685" w14:textId="77777777" w:rsidR="00D872FE" w:rsidRPr="00BC5F8D" w:rsidRDefault="00D872FE" w:rsidP="00D872FE">
      <w:pPr>
        <w:rPr>
          <w:rFonts w:ascii="Arial" w:hAnsi="Arial" w:cs="Arial"/>
          <w:b/>
          <w:bCs/>
          <w:sz w:val="21"/>
          <w:szCs w:val="21"/>
        </w:rPr>
      </w:pPr>
      <w:r w:rsidRPr="00BC5F8D">
        <w:rPr>
          <w:rFonts w:ascii="Arial" w:hAnsi="Arial" w:cs="Arial"/>
          <w:b/>
          <w:bCs/>
          <w:sz w:val="21"/>
          <w:szCs w:val="21"/>
        </w:rPr>
        <w:t>HUD strongly discourages use of funds for projects that do not meet an exemption in Part 55.12.  Reject the project Site or Request a Letter of Map Amendment or Revision (LOMA/R) from FEMA.  If you decide to consider the project you must determine if there are alternatives by completing the 8-step decision-making process described in 24 CFR Section 55.20.</w:t>
      </w:r>
    </w:p>
    <w:p w14:paraId="067E790B" w14:textId="77777777" w:rsidR="00D872FE" w:rsidRPr="00BC5F8D" w:rsidRDefault="00D872FE" w:rsidP="00D872FE">
      <w:pPr>
        <w:rPr>
          <w:rFonts w:ascii="Arial" w:hAnsi="Arial" w:cs="Arial"/>
          <w:b/>
          <w:bCs/>
          <w:sz w:val="21"/>
          <w:szCs w:val="21"/>
        </w:rPr>
      </w:pPr>
    </w:p>
    <w:p w14:paraId="3CF63DB0" w14:textId="7DF61FAB" w:rsidR="00D872FE" w:rsidRPr="00BC5F8D"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lastRenderedPageBreak/>
        <w:t>After completing the 8-step review, is it deemed to move forward with the project?</w:t>
      </w:r>
    </w:p>
    <w:p w14:paraId="4DA96699" w14:textId="77777777" w:rsidR="00D872FE" w:rsidRPr="00BC5F8D" w:rsidRDefault="00D872FE" w:rsidP="00D872FE">
      <w:pPr>
        <w:rPr>
          <w:rFonts w:ascii="Arial" w:hAnsi="Arial" w:cs="Arial"/>
          <w:bCs/>
          <w:sz w:val="21"/>
          <w:szCs w:val="21"/>
        </w:rPr>
      </w:pPr>
    </w:p>
    <w:p w14:paraId="76D1D75E" w14:textId="1596EA22"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59A0CCA1" w14:textId="77777777" w:rsidR="0020138E" w:rsidRPr="00BC5F8D" w:rsidRDefault="0020138E" w:rsidP="00D872FE">
      <w:pPr>
        <w:rPr>
          <w:rFonts w:ascii="Arial" w:hAnsi="Arial" w:cs="Arial"/>
          <w:bCs/>
          <w:sz w:val="21"/>
          <w:szCs w:val="21"/>
        </w:rPr>
      </w:pPr>
    </w:p>
    <w:p w14:paraId="6B401E8B" w14:textId="77777777" w:rsidR="00D872FE" w:rsidRPr="00BC5F8D" w:rsidRDefault="00D872FE" w:rsidP="00387890">
      <w:pPr>
        <w:pStyle w:val="ListParagraph"/>
        <w:numPr>
          <w:ilvl w:val="0"/>
          <w:numId w:val="43"/>
        </w:numPr>
        <w:rPr>
          <w:rFonts w:ascii="Arial" w:hAnsi="Arial" w:cs="Arial"/>
          <w:bCs/>
          <w:sz w:val="21"/>
          <w:szCs w:val="21"/>
        </w:rPr>
      </w:pPr>
      <w:r w:rsidRPr="00BC5F8D">
        <w:rPr>
          <w:rFonts w:ascii="Arial" w:hAnsi="Arial" w:cs="Arial"/>
          <w:bCs/>
          <w:sz w:val="21"/>
          <w:szCs w:val="21"/>
        </w:rPr>
        <w:t>Reject or modify project</w:t>
      </w:r>
    </w:p>
    <w:p w14:paraId="15E09BD5" w14:textId="77777777" w:rsidR="00D872FE" w:rsidRPr="00BC5F8D" w:rsidRDefault="00D872FE" w:rsidP="00D872FE">
      <w:pPr>
        <w:rPr>
          <w:rFonts w:ascii="Arial" w:hAnsi="Arial" w:cs="Arial"/>
          <w:bCs/>
          <w:sz w:val="21"/>
          <w:szCs w:val="21"/>
        </w:rPr>
      </w:pPr>
    </w:p>
    <w:p w14:paraId="64C6EC0E" w14:textId="08D711C3"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3DD10E14" w14:textId="77777777" w:rsidR="0020138E" w:rsidRPr="00BC5F8D" w:rsidRDefault="0020138E" w:rsidP="00D872FE">
      <w:pPr>
        <w:rPr>
          <w:rFonts w:ascii="Arial" w:hAnsi="Arial" w:cs="Arial"/>
          <w:bCs/>
          <w:sz w:val="21"/>
          <w:szCs w:val="21"/>
        </w:rPr>
      </w:pPr>
    </w:p>
    <w:p w14:paraId="2EBCB9FD" w14:textId="7995A15C" w:rsidR="0020138E" w:rsidRPr="0020138E" w:rsidRDefault="00D872FE" w:rsidP="00387890">
      <w:pPr>
        <w:pStyle w:val="ListParagraph"/>
        <w:numPr>
          <w:ilvl w:val="0"/>
          <w:numId w:val="43"/>
        </w:numPr>
        <w:rPr>
          <w:rFonts w:ascii="Arial" w:hAnsi="Arial" w:cs="Arial"/>
          <w:bCs/>
          <w:sz w:val="21"/>
          <w:szCs w:val="21"/>
        </w:rPr>
      </w:pPr>
      <w:r w:rsidRPr="00BC5F8D">
        <w:rPr>
          <w:rFonts w:ascii="Arial" w:hAnsi="Arial" w:cs="Arial"/>
          <w:bCs/>
          <w:sz w:val="21"/>
          <w:szCs w:val="21"/>
        </w:rPr>
        <w:t>Document your 8-step 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14:paraId="3A6B0F73" w14:textId="7C5C4E30" w:rsidR="00D872FE" w:rsidRPr="00BC5F8D" w:rsidRDefault="0020138E" w:rsidP="00D872FE">
      <w:pPr>
        <w:rPr>
          <w:rFonts w:ascii="Arial" w:hAnsi="Arial" w:cs="Arial"/>
          <w:sz w:val="21"/>
          <w:szCs w:val="21"/>
          <w:highlight w:val="yellow"/>
        </w:rPr>
      </w:pPr>
      <w:r w:rsidRPr="00BC5F8D">
        <w:rPr>
          <w:noProof/>
        </w:rPr>
        <mc:AlternateContent>
          <mc:Choice Requires="wps">
            <w:drawing>
              <wp:anchor distT="0" distB="0" distL="114300" distR="114300" simplePos="0" relativeHeight="251681280" behindDoc="0" locked="0" layoutInCell="1" allowOverlap="1" wp14:anchorId="18B7104E" wp14:editId="7C308CBB">
                <wp:simplePos x="0" y="0"/>
                <wp:positionH relativeFrom="margin">
                  <wp:align>center</wp:align>
                </wp:positionH>
                <wp:positionV relativeFrom="paragraph">
                  <wp:posOffset>163971</wp:posOffset>
                </wp:positionV>
                <wp:extent cx="6438900" cy="1828800"/>
                <wp:effectExtent l="0" t="0" r="19050" b="14605"/>
                <wp:wrapSquare wrapText="bothSides"/>
                <wp:docPr id="20" name="Text Box 20"/>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14:paraId="721F1A9F" w14:textId="77777777" w:rsidR="004E7AA3" w:rsidRPr="00902C57" w:rsidRDefault="004E7AA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B7104E" id="Text Box 20" o:spid="_x0000_s1054" type="#_x0000_t202" style="position:absolute;margin-left:0;margin-top:12.9pt;width:507pt;height:2in;z-index:25168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" filled="f" strokeweight=".5pt">
                <v:textbox style="mso-fit-shape-to-text:t">
                  <w:txbxContent>
                    <w:p w14:paraId="721F1A9F" w14:textId="77777777" w:rsidR="004E7AA3" w:rsidRPr="00902C57" w:rsidRDefault="004E7AA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anchorx="margin"/>
              </v:shape>
            </w:pict>
          </mc:Fallback>
        </mc:AlternateContent>
      </w:r>
    </w:p>
    <w:p w14:paraId="5E262126" w14:textId="77777777" w:rsidR="0020138E" w:rsidRDefault="0020138E" w:rsidP="00D872FE">
      <w:pPr>
        <w:ind w:left="360" w:hanging="360"/>
        <w:rPr>
          <w:rFonts w:ascii="Arial" w:hAnsi="Arial" w:cs="Arial"/>
          <w:sz w:val="21"/>
          <w:szCs w:val="21"/>
        </w:rPr>
      </w:pPr>
    </w:p>
    <w:p w14:paraId="63776497" w14:textId="6D93E787" w:rsidR="00EE1536" w:rsidRDefault="00D872FE" w:rsidP="00D872FE">
      <w:pPr>
        <w:ind w:left="360" w:hanging="360"/>
        <w:rPr>
          <w:sz w:val="22"/>
        </w:rPr>
      </w:pPr>
      <w:r w:rsidRPr="00BC5F8D">
        <w:rPr>
          <w:rFonts w:ascii="Arial" w:hAnsi="Arial" w:cs="Arial"/>
          <w:sz w:val="21"/>
          <w:szCs w:val="21"/>
        </w:rPr>
        <w:t>You must maintain flood insurance on the project per the Flood Disaster Protection Act.</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7CE04B47" w14:textId="178D8A49" w:rsidR="00CE618D" w:rsidRDefault="005404AC" w:rsidP="005404AC">
      <w:pPr>
        <w:overflowPunct/>
        <w:autoSpaceDE/>
        <w:autoSpaceDN/>
        <w:adjustRightInd/>
        <w:textAlignment w:val="auto"/>
        <w:rPr>
          <w:rFonts w:ascii="Times" w:hAnsi="Times"/>
        </w:rPr>
      </w:pPr>
      <w:r>
        <w:br w:type="page"/>
      </w:r>
    </w:p>
    <w:p w14:paraId="7CE04B48" w14:textId="77777777" w:rsidR="00CE618D" w:rsidRPr="00902C57" w:rsidRDefault="00CE618D" w:rsidP="00CE618D">
      <w:pPr>
        <w:jc w:val="center"/>
        <w:rPr>
          <w:rFonts w:ascii="Arial" w:hAnsi="Arial" w:cs="Arial"/>
          <w:b/>
          <w:szCs w:val="24"/>
        </w:rPr>
      </w:pPr>
      <w:r w:rsidRPr="00902C57">
        <w:rPr>
          <w:rFonts w:ascii="Arial" w:hAnsi="Arial" w:cs="Arial"/>
          <w:b/>
          <w:szCs w:val="24"/>
        </w:rPr>
        <w:lastRenderedPageBreak/>
        <w:t>FLOOD PLAIN (OR WETLAND) 8-STEP REVIEW</w:t>
      </w:r>
    </w:p>
    <w:p w14:paraId="7CE04B49" w14:textId="77777777" w:rsidR="00CE618D" w:rsidRPr="00E01495" w:rsidRDefault="00CE618D" w:rsidP="00CE618D">
      <w:pPr>
        <w:jc w:val="center"/>
        <w:rPr>
          <w:rFonts w:ascii="Times New Roman" w:hAnsi="Times New Roman"/>
          <w:b/>
          <w:szCs w:val="24"/>
        </w:rPr>
      </w:pPr>
    </w:p>
    <w:p w14:paraId="7CE04B4A" w14:textId="77777777" w:rsidR="00CE618D" w:rsidRDefault="00CE618D" w:rsidP="00CE618D">
      <w:pPr>
        <w:jc w:val="center"/>
        <w:rPr>
          <w:rFonts w:ascii="Times New Roman" w:hAnsi="Times New Roman"/>
          <w:szCs w:val="24"/>
        </w:rPr>
      </w:pPr>
    </w:p>
    <w:p w14:paraId="7CE04B4B" w14:textId="77777777"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 Plain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7CE04B4D" w14:textId="3F87897C" w:rsidR="00CE618D" w:rsidRPr="00902C57" w:rsidRDefault="00CE618D" w:rsidP="00CE618D">
      <w:pPr>
        <w:spacing w:line="240" w:lineRule="atLeast"/>
        <w:rPr>
          <w:rFonts w:ascii="Arial" w:hAnsi="Arial" w:cs="Arial"/>
          <w:sz w:val="21"/>
          <w:szCs w:val="21"/>
        </w:rPr>
      </w:pPr>
      <w:r w:rsidRPr="00902C57">
        <w:rPr>
          <w:rFonts w:ascii="Arial"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902C57">
        <w:rPr>
          <w:rFonts w:ascii="Arial" w:hAnsi="Arial" w:cs="Arial"/>
          <w:b/>
          <w:sz w:val="21"/>
          <w:szCs w:val="21"/>
        </w:rPr>
        <w:t xml:space="preserve">“ICDBG projects should also not be built in a 100-year flood plain” whenever possible.  If they are to be built in a flood </w:t>
      </w:r>
      <w:proofErr w:type="gramStart"/>
      <w:r w:rsidRPr="00902C57">
        <w:rPr>
          <w:rFonts w:ascii="Arial" w:hAnsi="Arial" w:cs="Arial"/>
          <w:b/>
          <w:sz w:val="21"/>
          <w:szCs w:val="21"/>
        </w:rPr>
        <w:t>plain</w:t>
      </w:r>
      <w:proofErr w:type="gramEnd"/>
      <w:r w:rsidRPr="00902C57">
        <w:rPr>
          <w:rFonts w:ascii="Arial" w:hAnsi="Arial" w:cs="Arial"/>
          <w:b/>
          <w:sz w:val="21"/>
          <w:szCs w:val="21"/>
        </w:rPr>
        <w:t xml:space="preserve"> then an eight-step process must be followed</w:t>
      </w:r>
      <w:r w:rsidRPr="00902C57">
        <w:rPr>
          <w:rFonts w:ascii="Arial" w:hAnsi="Arial" w:cs="Arial"/>
          <w:sz w:val="21"/>
          <w:szCs w:val="21"/>
        </w:rPr>
        <w:t xml:space="preserve">.  The Statutory Checklist and Environmental Assessment checklists must disclose the flood plain map number, unless there are no maps available.  Flood plain maps can be found at </w:t>
      </w:r>
      <w:hyperlink r:id="rId29" w:history="1">
        <w:r w:rsidR="0070214F" w:rsidRPr="00902C57">
          <w:rPr>
            <w:rStyle w:val="Hyperlink"/>
            <w:rFonts w:ascii="Arial" w:hAnsi="Arial" w:cs="Arial"/>
            <w:sz w:val="21"/>
            <w:szCs w:val="21"/>
          </w:rPr>
          <w:t>www.fema.gov</w:t>
        </w:r>
      </w:hyperlink>
      <w:r w:rsidRPr="00902C57">
        <w:rPr>
          <w:rFonts w:ascii="Arial" w:hAnsi="Arial" w:cs="Arial"/>
          <w:sz w:val="21"/>
          <w:szCs w:val="21"/>
        </w:rPr>
        <w:t>.</w:t>
      </w:r>
    </w:p>
    <w:p w14:paraId="08DCE827" w14:textId="77777777" w:rsidR="0070214F" w:rsidRPr="00902C57" w:rsidRDefault="0070214F" w:rsidP="00CE618D">
      <w:pPr>
        <w:spacing w:line="240" w:lineRule="atLeast"/>
        <w:rPr>
          <w:rFonts w:ascii="Arial" w:hAnsi="Arial" w:cs="Arial"/>
          <w:sz w:val="21"/>
          <w:szCs w:val="21"/>
        </w:rPr>
      </w:pPr>
    </w:p>
    <w:p w14:paraId="4DB23C21" w14:textId="49B98EE9"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If project requires a 404 permit, contact Commerce before proceeding with the 8-Step Review.</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7777777"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proofErr w:type="gramStart"/>
      <w:r w:rsidRPr="00902C57">
        <w:rPr>
          <w:rFonts w:ascii="Arial" w:hAnsi="Arial" w:cs="Arial"/>
          <w:b/>
          <w:sz w:val="21"/>
          <w:szCs w:val="21"/>
          <w:u w:val="single"/>
        </w:rPr>
        <w:t>eight step</w:t>
      </w:r>
      <w:proofErr w:type="gramEnd"/>
      <w:r w:rsidRPr="00902C57">
        <w:rPr>
          <w:rFonts w:ascii="Arial" w:hAnsi="Arial" w:cs="Arial"/>
          <w:b/>
          <w:sz w:val="21"/>
          <w:szCs w:val="21"/>
          <w:u w:val="single"/>
        </w:rPr>
        <w:t xml:space="preserve"> process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7CE04B51"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w:t>
      </w:r>
      <w:r w:rsidRPr="00902C57">
        <w:rPr>
          <w:rFonts w:ascii="Arial" w:hAnsi="Arial" w:cs="Arial"/>
          <w:b/>
          <w:sz w:val="21"/>
          <w:szCs w:val="21"/>
        </w:rPr>
        <w:tab/>
      </w:r>
      <w:r w:rsidRPr="00902C57">
        <w:rPr>
          <w:rFonts w:ascii="Arial" w:hAnsi="Arial" w:cs="Arial"/>
          <w:b/>
          <w:sz w:val="21"/>
          <w:szCs w:val="21"/>
          <w:u w:val="single"/>
        </w:rPr>
        <w:t>Step 1.</w:t>
      </w:r>
      <w:r w:rsidRPr="00902C57">
        <w:rPr>
          <w:rFonts w:ascii="Arial" w:hAnsi="Arial" w:cs="Arial"/>
          <w:b/>
          <w:sz w:val="21"/>
          <w:szCs w:val="21"/>
        </w:rPr>
        <w:t xml:space="preserve">  Determine whether the proposed action </w:t>
      </w:r>
      <w:proofErr w:type="gramStart"/>
      <w:r w:rsidRPr="00902C57">
        <w:rPr>
          <w:rFonts w:ascii="Arial" w:hAnsi="Arial" w:cs="Arial"/>
          <w:b/>
          <w:sz w:val="21"/>
          <w:szCs w:val="21"/>
        </w:rPr>
        <w:t>is located in</w:t>
      </w:r>
      <w:proofErr w:type="gramEnd"/>
      <w:r w:rsidRPr="00902C57">
        <w:rPr>
          <w:rFonts w:ascii="Arial" w:hAnsi="Arial" w:cs="Arial"/>
          <w:b/>
          <w:sz w:val="21"/>
          <w:szCs w:val="21"/>
        </w:rPr>
        <w:t xml:space="preserve"> a 100-year flood plain (or a 500-year flood plain for a critical action).  If the proposed action would not be conducted in one of those locations, then no further compliance is required. </w:t>
      </w:r>
    </w:p>
    <w:p w14:paraId="7CE04B52" w14:textId="77777777" w:rsidR="00CE618D" w:rsidRPr="00902C57" w:rsidRDefault="00CE618D" w:rsidP="00CE618D">
      <w:pPr>
        <w:spacing w:line="240" w:lineRule="atLeast"/>
        <w:ind w:left="360" w:hanging="360"/>
        <w:rPr>
          <w:rFonts w:ascii="Arial" w:hAnsi="Arial" w:cs="Arial"/>
          <w:b/>
          <w:sz w:val="21"/>
          <w:szCs w:val="21"/>
        </w:rPr>
      </w:pPr>
    </w:p>
    <w:p w14:paraId="7CE04B53" w14:textId="77777777" w:rsidR="00CE618D" w:rsidRPr="00902C57" w:rsidRDefault="00CE618D" w:rsidP="00CE618D">
      <w:pPr>
        <w:spacing w:line="240" w:lineRule="atLeast"/>
        <w:ind w:left="360"/>
        <w:rPr>
          <w:rFonts w:ascii="Arial" w:hAnsi="Arial" w:cs="Arial"/>
          <w:sz w:val="21"/>
          <w:szCs w:val="21"/>
        </w:rPr>
      </w:pPr>
      <w:r w:rsidRPr="00902C57">
        <w:rPr>
          <w:rFonts w:ascii="Arial" w:hAnsi="Arial" w:cs="Arial"/>
          <w:sz w:val="21"/>
          <w:szCs w:val="21"/>
        </w:rPr>
        <w:t xml:space="preserve">Critical Action is defined </w:t>
      </w:r>
      <w:r w:rsidRPr="00902C57">
        <w:rPr>
          <w:rFonts w:ascii="Arial" w:hAnsi="Arial" w:cs="Arial"/>
          <w:i/>
          <w:sz w:val="21"/>
          <w:szCs w:val="21"/>
        </w:rPr>
        <w:t xml:space="preserve">as any activity for which even a slight chance of flooding would be too </w:t>
      </w:r>
      <w:proofErr w:type="gramStart"/>
      <w:r w:rsidRPr="00902C57">
        <w:rPr>
          <w:rFonts w:ascii="Arial" w:hAnsi="Arial" w:cs="Arial"/>
          <w:i/>
          <w:sz w:val="21"/>
          <w:szCs w:val="21"/>
        </w:rPr>
        <w:t>great, because</w:t>
      </w:r>
      <w:proofErr w:type="gramEnd"/>
      <w:r w:rsidRPr="00902C57">
        <w:rPr>
          <w:rFonts w:ascii="Arial" w:hAnsi="Arial" w:cs="Arial"/>
          <w:i/>
          <w:sz w:val="21"/>
          <w:szCs w:val="21"/>
        </w:rPr>
        <w:t xml:space="preserve"> flooding might result in loss of life, injury to persons, or damage to property.</w:t>
      </w:r>
      <w:r w:rsidRPr="00902C57">
        <w:rPr>
          <w:rFonts w:ascii="Arial" w:hAnsi="Arial" w:cs="Arial"/>
          <w:sz w:val="21"/>
          <w:szCs w:val="21"/>
        </w:rPr>
        <w:t xml:space="preserve">  Critical actions include activities that create, </w:t>
      </w:r>
      <w:proofErr w:type="gramStart"/>
      <w:r w:rsidRPr="00902C57">
        <w:rPr>
          <w:rFonts w:ascii="Arial" w:hAnsi="Arial" w:cs="Arial"/>
          <w:sz w:val="21"/>
          <w:szCs w:val="21"/>
        </w:rPr>
        <w:t>maintain</w:t>
      </w:r>
      <w:proofErr w:type="gramEnd"/>
      <w:r w:rsidRPr="00902C57">
        <w:rPr>
          <w:rFonts w:ascii="Arial" w:hAnsi="Arial" w:cs="Arial"/>
          <w:sz w:val="21"/>
          <w:szCs w:val="21"/>
        </w:rPr>
        <w:t xml:space="preserve"> or extend the useful life of those structures or facilities that:</w:t>
      </w:r>
    </w:p>
    <w:p w14:paraId="7CE04B54" w14:textId="77777777" w:rsidR="00CE618D" w:rsidRPr="00902C57" w:rsidRDefault="00CE618D" w:rsidP="00CE618D">
      <w:pPr>
        <w:spacing w:line="240" w:lineRule="atLeast"/>
        <w:ind w:left="360" w:hanging="360"/>
        <w:rPr>
          <w:rFonts w:ascii="Arial" w:hAnsi="Arial" w:cs="Arial"/>
          <w:sz w:val="21"/>
          <w:szCs w:val="21"/>
        </w:rPr>
      </w:pPr>
    </w:p>
    <w:p w14:paraId="7CE04B5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Produce, use or store highly volatile, flammable, explosive, toxic or water-reactive </w:t>
      </w:r>
      <w:proofErr w:type="gramStart"/>
      <w:r w:rsidRPr="00902C57">
        <w:rPr>
          <w:rFonts w:ascii="Arial" w:hAnsi="Arial" w:cs="Arial"/>
          <w:sz w:val="21"/>
          <w:szCs w:val="21"/>
        </w:rPr>
        <w:t>materials;</w:t>
      </w:r>
      <w:proofErr w:type="gramEnd"/>
      <w:r w:rsidRPr="00902C57">
        <w:rPr>
          <w:rFonts w:ascii="Arial" w:hAnsi="Arial" w:cs="Arial"/>
          <w:sz w:val="21"/>
          <w:szCs w:val="21"/>
        </w:rPr>
        <w:t xml:space="preserve"> </w:t>
      </w:r>
    </w:p>
    <w:p w14:paraId="7CE04B56" w14:textId="77777777" w:rsidR="00CE618D" w:rsidRPr="00902C57" w:rsidRDefault="00CE618D" w:rsidP="00CE618D">
      <w:pPr>
        <w:spacing w:line="240" w:lineRule="atLeast"/>
        <w:ind w:left="720" w:hanging="360"/>
        <w:rPr>
          <w:rFonts w:ascii="Arial" w:hAnsi="Arial" w:cs="Arial"/>
          <w:sz w:val="21"/>
          <w:szCs w:val="21"/>
        </w:rPr>
      </w:pPr>
    </w:p>
    <w:p w14:paraId="7CE04B57"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CE04B58" w14:textId="77777777" w:rsidR="00CE618D" w:rsidRPr="00902C57" w:rsidRDefault="00CE618D" w:rsidP="00CE618D">
      <w:pPr>
        <w:spacing w:line="240" w:lineRule="atLeast"/>
        <w:ind w:left="720" w:hanging="360"/>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569FD365"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 at the earliest possible time, of a proposal to consider an action in a 100-year flood plain (or in the 500-year flood plain for a critical action), and involve the affected and interested public in the decision making process.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w:t>
      </w:r>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lastRenderedPageBreak/>
        <w:t>3.</w:t>
      </w:r>
      <w:r w:rsidRPr="00902C57">
        <w:rPr>
          <w:rFonts w:ascii="Arial" w:hAnsi="Arial" w:cs="Arial"/>
          <w:sz w:val="21"/>
          <w:szCs w:val="21"/>
        </w:rPr>
        <w:tab/>
        <w:t xml:space="preserve">A notice under this paragraph shall state:  the name, proposed </w:t>
      </w:r>
      <w:proofErr w:type="gramStart"/>
      <w:r w:rsidRPr="00902C57">
        <w:rPr>
          <w:rFonts w:ascii="Arial" w:hAnsi="Arial" w:cs="Arial"/>
          <w:sz w:val="21"/>
          <w:szCs w:val="21"/>
        </w:rPr>
        <w:t>location</w:t>
      </w:r>
      <w:proofErr w:type="gramEnd"/>
      <w:r w:rsidRPr="00902C57">
        <w:rPr>
          <w:rFonts w:ascii="Arial" w:hAnsi="Arial" w:cs="Arial"/>
          <w:sz w:val="21"/>
          <w:szCs w:val="21"/>
        </w:rPr>
        <w:t xml:space="preserve">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100-year flood plain (or the 500-year flood plain for a critical action).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00FFA596" w:rsidR="00CE618D" w:rsidRPr="003947D2" w:rsidRDefault="00CE618D" w:rsidP="00387890">
      <w:pPr>
        <w:pStyle w:val="ListParagraph"/>
        <w:numPr>
          <w:ilvl w:val="0"/>
          <w:numId w:val="65"/>
        </w:numPr>
        <w:tabs>
          <w:tab w:val="left" w:pos="-720"/>
        </w:tabs>
        <w:spacing w:line="240" w:lineRule="atLeast"/>
        <w:rPr>
          <w:rFonts w:ascii="Arial" w:hAnsi="Arial" w:cs="Arial"/>
          <w:sz w:val="21"/>
          <w:szCs w:val="21"/>
        </w:rPr>
      </w:pPr>
      <w:r w:rsidRPr="003947D2">
        <w:rPr>
          <w:rFonts w:ascii="Arial" w:hAnsi="Arial" w:cs="Arial"/>
          <w:sz w:val="21"/>
          <w:szCs w:val="21"/>
        </w:rPr>
        <w:t>Locations outside the 100-year flood plain (or a 500-year flood plain for a critical action).</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387890">
      <w:pPr>
        <w:pStyle w:val="ListParagraph"/>
        <w:numPr>
          <w:ilvl w:val="0"/>
          <w:numId w:val="65"/>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In reviewing practicable alternatives, the </w:t>
      </w:r>
      <w:proofErr w:type="gramStart"/>
      <w:r w:rsidRPr="00902C57">
        <w:rPr>
          <w:rFonts w:ascii="Arial" w:hAnsi="Arial" w:cs="Arial"/>
          <w:sz w:val="21"/>
          <w:szCs w:val="21"/>
        </w:rPr>
        <w:t>department</w:t>
      </w:r>
      <w:proofErr w:type="gramEnd"/>
      <w:r w:rsidRPr="00902C57">
        <w:rPr>
          <w:rFonts w:ascii="Arial" w:hAnsi="Arial" w:cs="Arial"/>
          <w:sz w:val="21"/>
          <w:szCs w:val="21"/>
        </w:rPr>
        <w:t xml:space="preserve">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the potential direct and indirect impacts associated with the occupancy or modification of the 100-year flood plain (or a 500-year flood plain for a critical action).</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Preparation of and participation in an early warning system.</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An emergency evacuation and relocation plan.</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Identification of evacuation route(s) out of the 500-year flood plain.</w:t>
      </w:r>
    </w:p>
    <w:p w14:paraId="7CE04B76"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4.</w:t>
      </w:r>
      <w:r w:rsidRPr="00902C57">
        <w:rPr>
          <w:rFonts w:ascii="Arial" w:hAnsi="Arial" w:cs="Arial"/>
          <w:sz w:val="21"/>
          <w:szCs w:val="21"/>
        </w:rPr>
        <w:tab/>
        <w:t>Identification marks of past or estimated flood levels on all structures.</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77777777"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proposed action to determine:</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77777777"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Whether it is still practicable in light of its exposure to flood hazards in the flood plain, the extent to which it will aggravate the current hazards to other flood plains, and its potential to disrupt flood 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Whether alternatives preliminarily rejected at Step 3 are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the information gained in Steps 4 and 5.</w:t>
      </w:r>
    </w:p>
    <w:p w14:paraId="4CC1F528" w14:textId="77777777" w:rsidR="00902C57" w:rsidRDefault="00902C57" w:rsidP="00CE618D">
      <w:pPr>
        <w:tabs>
          <w:tab w:val="left" w:pos="-720"/>
        </w:tabs>
        <w:spacing w:line="240" w:lineRule="atLeast"/>
        <w:ind w:left="720" w:hanging="360"/>
        <w:rPr>
          <w:rFonts w:ascii="Arial" w:hAnsi="Arial" w:cs="Arial"/>
          <w:sz w:val="21"/>
          <w:szCs w:val="21"/>
        </w:rPr>
      </w:pPr>
    </w:p>
    <w:p w14:paraId="47E6CF7B" w14:textId="77777777" w:rsidR="00902C57" w:rsidRDefault="00902C57" w:rsidP="00CE618D">
      <w:pPr>
        <w:tabs>
          <w:tab w:val="left" w:pos="-720"/>
        </w:tabs>
        <w:spacing w:line="240" w:lineRule="atLeast"/>
        <w:ind w:left="720" w:hanging="360"/>
        <w:rPr>
          <w:rFonts w:ascii="Arial" w:hAnsi="Arial" w:cs="Arial"/>
          <w:sz w:val="21"/>
          <w:szCs w:val="21"/>
        </w:rPr>
      </w:pPr>
    </w:p>
    <w:p w14:paraId="7CB27440" w14:textId="77777777" w:rsidR="00902C57" w:rsidRDefault="00902C57" w:rsidP="00CE618D">
      <w:pPr>
        <w:tabs>
          <w:tab w:val="left" w:pos="-720"/>
        </w:tabs>
        <w:spacing w:line="240" w:lineRule="atLeast"/>
        <w:ind w:left="720" w:hanging="360"/>
        <w:rPr>
          <w:rFonts w:ascii="Arial" w:hAnsi="Arial" w:cs="Arial"/>
          <w:sz w:val="21"/>
          <w:szCs w:val="21"/>
        </w:rPr>
      </w:pPr>
    </w:p>
    <w:p w14:paraId="6522C1E5" w14:textId="77777777" w:rsidR="00902C57" w:rsidRDefault="00902C57" w:rsidP="00CE618D">
      <w:pPr>
        <w:tabs>
          <w:tab w:val="left" w:pos="-720"/>
        </w:tabs>
        <w:spacing w:line="240" w:lineRule="atLeast"/>
        <w:ind w:left="720" w:hanging="360"/>
        <w:rPr>
          <w:rFonts w:ascii="Arial" w:hAnsi="Arial" w:cs="Arial"/>
          <w:sz w:val="21"/>
          <w:szCs w:val="21"/>
        </w:rPr>
      </w:pPr>
    </w:p>
    <w:p w14:paraId="017557C5" w14:textId="77777777" w:rsidR="00902C57" w:rsidRDefault="00902C57" w:rsidP="00CE618D">
      <w:pPr>
        <w:tabs>
          <w:tab w:val="left" w:pos="-720"/>
        </w:tabs>
        <w:spacing w:line="240" w:lineRule="atLeast"/>
        <w:ind w:left="720" w:hanging="360"/>
        <w:rPr>
          <w:rFonts w:ascii="Arial" w:hAnsi="Arial" w:cs="Arial"/>
          <w:sz w:val="21"/>
          <w:szCs w:val="21"/>
        </w:rPr>
      </w:pPr>
    </w:p>
    <w:p w14:paraId="0DB4D16C" w14:textId="77777777" w:rsidR="00902C57" w:rsidRDefault="00902C57" w:rsidP="00CE618D">
      <w:pPr>
        <w:tabs>
          <w:tab w:val="left" w:pos="-720"/>
        </w:tabs>
        <w:spacing w:line="240" w:lineRule="atLeast"/>
        <w:ind w:left="720" w:hanging="360"/>
        <w:rPr>
          <w:rFonts w:ascii="Arial" w:hAnsi="Arial" w:cs="Arial"/>
          <w:sz w:val="21"/>
          <w:szCs w:val="21"/>
        </w:rPr>
      </w:pP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77777777"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lastRenderedPageBreak/>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If the reevaluation results in a determination that there is no practicable alternative to locating the proposal in the 100-year flood plain (or the 500-year flood</w:t>
      </w:r>
      <w:r w:rsidRPr="00E509FA">
        <w:rPr>
          <w:rFonts w:ascii="Times New Roman" w:hAnsi="Times New Roman"/>
          <w:b/>
          <w:szCs w:val="24"/>
        </w:rPr>
        <w:t xml:space="preserve"> </w:t>
      </w:r>
      <w:r w:rsidRPr="00902C57">
        <w:rPr>
          <w:rFonts w:ascii="Arial" w:hAnsi="Arial" w:cs="Arial"/>
          <w:b/>
          <w:sz w:val="21"/>
          <w:szCs w:val="21"/>
        </w:rPr>
        <w:t>plain for a critical acti</w:t>
      </w:r>
      <w:r w:rsidR="00126667" w:rsidRPr="00902C57">
        <w:rPr>
          <w:rFonts w:ascii="Arial" w:hAnsi="Arial" w:cs="Arial"/>
          <w:b/>
          <w:sz w:val="21"/>
          <w:szCs w:val="21"/>
        </w:rPr>
        <w:t xml:space="preserve">on), publish the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The reasons why the proposal must </w:t>
      </w:r>
      <w:proofErr w:type="gramStart"/>
      <w:r w:rsidRPr="00902C57">
        <w:rPr>
          <w:rFonts w:ascii="Arial" w:hAnsi="Arial" w:cs="Arial"/>
          <w:sz w:val="21"/>
          <w:szCs w:val="21"/>
        </w:rPr>
        <w:t>be located in</w:t>
      </w:r>
      <w:proofErr w:type="gramEnd"/>
      <w:r w:rsidRPr="00902C57">
        <w:rPr>
          <w:rFonts w:ascii="Arial" w:hAnsi="Arial" w:cs="Arial"/>
          <w:sz w:val="21"/>
          <w:szCs w:val="21"/>
        </w:rPr>
        <w:t xml:space="preserve"> the flood 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7CE04B89" w14:textId="64CC3E01" w:rsidR="00CE618D" w:rsidRPr="00902C57" w:rsidRDefault="00BF5E7A">
      <w:pPr>
        <w:overflowPunct/>
        <w:autoSpaceDE/>
        <w:autoSpaceDN/>
        <w:adjustRightInd/>
        <w:textAlignment w:val="auto"/>
        <w:rPr>
          <w:rFonts w:ascii="Arial" w:hAnsi="Arial" w:cs="Arial"/>
          <w:sz w:val="21"/>
          <w:szCs w:val="21"/>
        </w:rPr>
      </w:pPr>
      <w:r>
        <w:rPr>
          <w:noProof/>
        </w:rPr>
        <w:drawing>
          <wp:anchor distT="0" distB="0" distL="114300" distR="114300" simplePos="0" relativeHeight="251693568" behindDoc="1" locked="0" layoutInCell="1" allowOverlap="1" wp14:anchorId="2B2274C7" wp14:editId="0A73A12E">
            <wp:simplePos x="0" y="0"/>
            <wp:positionH relativeFrom="margin">
              <wp:align>center</wp:align>
            </wp:positionH>
            <wp:positionV relativeFrom="paragraph">
              <wp:posOffset>-115570</wp:posOffset>
            </wp:positionV>
            <wp:extent cx="3643630" cy="5575935"/>
            <wp:effectExtent l="0" t="0" r="0" b="5715"/>
            <wp:wrapTight wrapText="bothSides">
              <wp:wrapPolygon edited="0">
                <wp:start x="0" y="0"/>
                <wp:lineTo x="0" y="21548"/>
                <wp:lineTo x="21457" y="21548"/>
                <wp:lineTo x="214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43630" cy="5575935"/>
                    </a:xfrm>
                    <a:prstGeom prst="rect">
                      <a:avLst/>
                    </a:prstGeom>
                  </pic:spPr>
                </pic:pic>
              </a:graphicData>
            </a:graphic>
            <wp14:sizeRelH relativeFrom="page">
              <wp14:pctWidth>0</wp14:pctWidth>
            </wp14:sizeRelH>
            <wp14:sizeRelV relativeFrom="page">
              <wp14:pctHeight>0</wp14:pctHeight>
            </wp14:sizeRelV>
          </wp:anchor>
        </w:drawing>
      </w:r>
      <w:r w:rsidR="00CE618D" w:rsidRPr="00902C57">
        <w:rPr>
          <w:rFonts w:ascii="Arial" w:hAnsi="Arial" w:cs="Arial"/>
          <w:sz w:val="21"/>
          <w:szCs w:val="21"/>
        </w:rPr>
        <w:br w:type="page"/>
      </w:r>
    </w:p>
    <w:p w14:paraId="7CE04B8F" w14:textId="021013C1" w:rsidR="008A6908" w:rsidRDefault="00CE618D" w:rsidP="0014383A">
      <w:pPr>
        <w:jc w:val="center"/>
        <w:rPr>
          <w:rFonts w:ascii="Arial" w:hAnsi="Arial" w:cs="Arial"/>
          <w:b/>
          <w:szCs w:val="24"/>
        </w:rPr>
      </w:pPr>
      <w:r w:rsidRPr="00902C57">
        <w:rPr>
          <w:rFonts w:ascii="Arial" w:hAnsi="Arial" w:cs="Arial"/>
          <w:b/>
          <w:szCs w:val="24"/>
        </w:rPr>
        <w:lastRenderedPageBreak/>
        <w:t>Flood Plains and Wetlands Notices</w:t>
      </w:r>
    </w:p>
    <w:p w14:paraId="3DD290B4" w14:textId="77777777" w:rsidR="0014383A" w:rsidRPr="0014383A" w:rsidRDefault="0014383A" w:rsidP="0014383A">
      <w:pPr>
        <w:jc w:val="center"/>
        <w:rPr>
          <w:rStyle w:val="Strong"/>
          <w:rFonts w:ascii="Arial" w:hAnsi="Arial" w:cs="Arial"/>
          <w:bCs w:val="0"/>
          <w:szCs w:val="24"/>
        </w:rPr>
      </w:pP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7777777"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100-Year Floodplain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w:t>
      </w:r>
      <w:proofErr w:type="gramStart"/>
      <w:r w:rsidRPr="00902C57">
        <w:rPr>
          <w:rFonts w:ascii="Arial" w:hAnsi="Arial" w:cs="Arial"/>
          <w:color w:val="000000"/>
          <w:sz w:val="21"/>
          <w:szCs w:val="21"/>
        </w:rPr>
        <w:t>is located in</w:t>
      </w:r>
      <w:proofErr w:type="gramEnd"/>
      <w:r w:rsidRPr="00902C57">
        <w:rPr>
          <w:rFonts w:ascii="Arial" w:hAnsi="Arial" w:cs="Arial"/>
          <w:color w:val="000000"/>
          <w:sz w:val="21"/>
          <w:szCs w:val="21"/>
        </w:rPr>
        <w:t xml:space="preserve">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77777777"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Activity in a 100-Year 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22381225"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 xml:space="preserve">. </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w:t>
      </w:r>
      <w:proofErr w:type="gramStart"/>
      <w:r w:rsidR="00C64324" w:rsidRPr="006C16B5">
        <w:rPr>
          <w:rFonts w:ascii="Arial" w:hAnsi="Arial" w:cs="Arial"/>
          <w:color w:val="000000"/>
          <w:sz w:val="21"/>
          <w:szCs w:val="21"/>
        </w:rPr>
        <w:t>is located in</w:t>
      </w:r>
      <w:proofErr w:type="gramEnd"/>
      <w:r w:rsidR="00C64324" w:rsidRPr="006C16B5">
        <w:rPr>
          <w:rFonts w:ascii="Arial" w:hAnsi="Arial" w:cs="Arial"/>
          <w:color w:val="000000"/>
          <w:sz w:val="21"/>
          <w:szCs w:val="21"/>
        </w:rPr>
        <w:t xml:space="preserve">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[The 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 xml:space="preserve">[Identify project alternatives including no action] and [Acknowledge  compliance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w:t>
      </w:r>
      <w:proofErr w:type="gramStart"/>
      <w:r w:rsidRPr="006C16B5">
        <w:rPr>
          <w:rFonts w:ascii="Arial" w:hAnsi="Arial" w:cs="Arial"/>
          <w:color w:val="000000"/>
          <w:sz w:val="21"/>
          <w:szCs w:val="21"/>
        </w:rPr>
        <w:t>be located in</w:t>
      </w:r>
      <w:proofErr w:type="gramEnd"/>
      <w:r w:rsidRPr="006C16B5">
        <w:rPr>
          <w:rFonts w:ascii="Arial" w:hAnsi="Arial" w:cs="Arial"/>
          <w:color w:val="000000"/>
          <w:sz w:val="21"/>
          <w:szCs w:val="21"/>
        </w:rPr>
        <w:t xml:space="preserve">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011FAD">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387890">
      <w:pPr>
        <w:numPr>
          <w:ilvl w:val="0"/>
          <w:numId w:val="23"/>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sidR="006F6949">
        <w:rPr>
          <w:b/>
          <w:bCs/>
          <w:sz w:val="22"/>
        </w:rPr>
      </w:r>
      <w:r w:rsidR="006F6949">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387890">
      <w:pPr>
        <w:numPr>
          <w:ilvl w:val="0"/>
          <w:numId w:val="23"/>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77777777" w:rsidR="00BB7530" w:rsidRPr="006C16B5" w:rsidRDefault="00BB7530" w:rsidP="00387890">
      <w:pPr>
        <w:pStyle w:val="ListParagraph"/>
        <w:numPr>
          <w:ilvl w:val="0"/>
          <w:numId w:val="43"/>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31"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4E7AA3" w:rsidRPr="006C16B5" w:rsidRDefault="004E7AA3" w:rsidP="00BB7530">
                            <w:pPr>
                              <w:rPr>
                                <w:rFonts w:ascii="Arial" w:hAnsi="Arial" w:cs="Arial"/>
                                <w:sz w:val="21"/>
                                <w:szCs w:val="21"/>
                              </w:rPr>
                            </w:pPr>
                          </w:p>
                          <w:p w14:paraId="68596BB7" w14:textId="52062F12"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4E7AA3" w:rsidRPr="006C16B5" w:rsidRDefault="004E7AA3" w:rsidP="00BB7530">
                            <w:pPr>
                              <w:ind w:left="360"/>
                              <w:rPr>
                                <w:rFonts w:ascii="Arial" w:hAnsi="Arial" w:cs="Arial"/>
                                <w:sz w:val="21"/>
                                <w:szCs w:val="21"/>
                              </w:rPr>
                            </w:pPr>
                          </w:p>
                          <w:p w14:paraId="3DBC6525" w14:textId="77777777" w:rsidR="004E7AA3" w:rsidRPr="0014383A" w:rsidRDefault="004E7AA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055"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" filled="f" strokeweight=".5pt">
                <v:textbox>
                  <w:txbxContent>
                    <w:p w14:paraId="3B902A9D" w14:textId="77777777"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4E7AA3" w:rsidRPr="006C16B5" w:rsidRDefault="004E7AA3" w:rsidP="00BB7530">
                      <w:pPr>
                        <w:rPr>
                          <w:rFonts w:ascii="Arial" w:hAnsi="Arial" w:cs="Arial"/>
                          <w:sz w:val="21"/>
                          <w:szCs w:val="21"/>
                        </w:rPr>
                      </w:pPr>
                    </w:p>
                    <w:p w14:paraId="68596BB7" w14:textId="52062F12"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4E7AA3" w:rsidRPr="006C16B5" w:rsidRDefault="004E7AA3" w:rsidP="00BB7530">
                      <w:pPr>
                        <w:ind w:left="360"/>
                        <w:rPr>
                          <w:rFonts w:ascii="Arial" w:hAnsi="Arial" w:cs="Arial"/>
                          <w:sz w:val="21"/>
                          <w:szCs w:val="21"/>
                        </w:rPr>
                      </w:pPr>
                    </w:p>
                    <w:p w14:paraId="3DBC6525" w14:textId="77777777" w:rsidR="004E7AA3" w:rsidRPr="0014383A" w:rsidRDefault="004E7AA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75E43220"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387890">
      <w:pPr>
        <w:numPr>
          <w:ilvl w:val="0"/>
          <w:numId w:val="23"/>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387890">
      <w:pPr>
        <w:pStyle w:val="ListParagraph"/>
        <w:numPr>
          <w:ilvl w:val="0"/>
          <w:numId w:val="43"/>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14383A">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387890">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8F30B81"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36954D03"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011FAD">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E3176A">
      <w:pPr>
        <w:pStyle w:val="ListParagraph"/>
        <w:numPr>
          <w:ilvl w:val="0"/>
          <w:numId w:val="43"/>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32"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77777777" w:rsidR="00F44174" w:rsidRPr="00F44174" w:rsidRDefault="00F44174" w:rsidP="00387890">
      <w:pPr>
        <w:pStyle w:val="ListParagraph"/>
        <w:numPr>
          <w:ilvl w:val="0"/>
          <w:numId w:val="43"/>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26CDA22F"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1" w:name="Check1"/>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bookmarkEnd w:id="1"/>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an individual action on a one-to-</w:t>
      </w:r>
      <w:proofErr w:type="gramStart"/>
      <w:r w:rsidRPr="006C16B5">
        <w:rPr>
          <w:rFonts w:ascii="Arial" w:hAnsi="Arial" w:cs="Arial"/>
          <w:b/>
          <w:sz w:val="21"/>
          <w:szCs w:val="21"/>
        </w:rPr>
        <w:t>four unit</w:t>
      </w:r>
      <w:proofErr w:type="gramEnd"/>
      <w:r w:rsidRPr="006C16B5">
        <w:rPr>
          <w:rFonts w:ascii="Arial" w:hAnsi="Arial" w:cs="Arial"/>
          <w:b/>
          <w:sz w:val="21"/>
          <w:szCs w:val="21"/>
        </w:rPr>
        <w:t xml:space="preserve">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sidR="006F6949">
        <w:rPr>
          <w:sz w:val="22"/>
        </w:rPr>
      </w:r>
      <w:r w:rsidR="006F6949">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 xml:space="preserve">Does the project consist of acquisition, </w:t>
      </w:r>
      <w:proofErr w:type="gramStart"/>
      <w:r w:rsidRPr="006C16B5">
        <w:rPr>
          <w:rFonts w:ascii="Arial" w:hAnsi="Arial" w:cs="Arial"/>
          <w:b/>
          <w:sz w:val="21"/>
          <w:szCs w:val="21"/>
        </w:rPr>
        <w:t>disposition</w:t>
      </w:r>
      <w:proofErr w:type="gramEnd"/>
      <w:r w:rsidRPr="006C16B5">
        <w:rPr>
          <w:rFonts w:ascii="Arial" w:hAnsi="Arial" w:cs="Arial"/>
          <w:b/>
          <w:sz w:val="21"/>
          <w:szCs w:val="21"/>
        </w:rPr>
        <w:t xml:space="preserve">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2CF8CB4B"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1A4CA32E"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18C6EE04"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387890">
      <w:pPr>
        <w:pStyle w:val="ListParagraph"/>
        <w:numPr>
          <w:ilvl w:val="0"/>
          <w:numId w:val="24"/>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66086870" w:rsidR="00DF3141" w:rsidRPr="006C16B5" w:rsidRDefault="00DF3141" w:rsidP="00387890">
      <w:pPr>
        <w:pStyle w:val="ListParagraph"/>
        <w:numPr>
          <w:ilvl w:val="0"/>
          <w:numId w:val="43"/>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33"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387890">
      <w:pPr>
        <w:numPr>
          <w:ilvl w:val="0"/>
          <w:numId w:val="24"/>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19C8CA4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4E7AA3" w:rsidRPr="008F7E28" w:rsidRDefault="004E7AA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4E7AA3" w:rsidRPr="006C16B5" w:rsidRDefault="004E7AA3" w:rsidP="0080627C">
                            <w:pPr>
                              <w:rPr>
                                <w:rFonts w:ascii="Arial" w:hAnsi="Arial" w:cs="Arial"/>
                                <w:sz w:val="21"/>
                                <w:szCs w:val="21"/>
                              </w:rPr>
                            </w:pPr>
                          </w:p>
                          <w:p w14:paraId="7CE04FFF" w14:textId="0C1528FE" w:rsidR="004E7AA3" w:rsidRPr="006C16B5" w:rsidRDefault="004E7AA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4E7AA3" w:rsidRDefault="004E7AA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056"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">
                <v:textbox>
                  <w:txbxContent>
                    <w:p w14:paraId="52EA355A" w14:textId="7E0D9941" w:rsidR="004E7AA3" w:rsidRPr="008F7E28" w:rsidRDefault="004E7AA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4E7AA3" w:rsidRPr="006C16B5" w:rsidRDefault="004E7AA3" w:rsidP="0080627C">
                      <w:pPr>
                        <w:rPr>
                          <w:rFonts w:ascii="Arial" w:hAnsi="Arial" w:cs="Arial"/>
                          <w:sz w:val="21"/>
                          <w:szCs w:val="21"/>
                        </w:rPr>
                      </w:pPr>
                    </w:p>
                    <w:p w14:paraId="7CE04FFF" w14:textId="0C1528FE" w:rsidR="004E7AA3" w:rsidRPr="006C16B5" w:rsidRDefault="004E7AA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4E7AA3" w:rsidRDefault="004E7AA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lastRenderedPageBreak/>
        <w:t xml:space="preserve">Maintain copies of </w:t>
      </w:r>
      <w:proofErr w:type="gramStart"/>
      <w:r w:rsidRPr="006C16B5">
        <w:rPr>
          <w:rFonts w:ascii="Arial" w:hAnsi="Arial" w:cs="Arial"/>
          <w:sz w:val="21"/>
          <w:szCs w:val="21"/>
        </w:rPr>
        <w:t>all of</w:t>
      </w:r>
      <w:proofErr w:type="gramEnd"/>
      <w:r w:rsidRPr="006C16B5">
        <w:rPr>
          <w:rFonts w:ascii="Arial" w:hAnsi="Arial" w:cs="Arial"/>
          <w:sz w:val="21"/>
          <w:szCs w:val="21"/>
        </w:rPr>
        <w:t xml:space="preserve">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387890">
      <w:pPr>
        <w:pStyle w:val="ListParagraph"/>
        <w:numPr>
          <w:ilvl w:val="0"/>
          <w:numId w:val="43"/>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387890">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34"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35"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36"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w:t>
            </w:r>
            <w:proofErr w:type="gramStart"/>
            <w:r w:rsidRPr="00D76608">
              <w:rPr>
                <w:rFonts w:ascii="Arial" w:hAnsi="Arial" w:cs="Arial"/>
                <w:sz w:val="21"/>
                <w:szCs w:val="21"/>
              </w:rPr>
              <w:t>1973;</w:t>
            </w:r>
            <w:proofErr w:type="gramEnd"/>
            <w:r w:rsidRPr="00D76608">
              <w:rPr>
                <w:rFonts w:ascii="Arial" w:hAnsi="Arial" w:cs="Arial"/>
                <w:sz w:val="21"/>
                <w:szCs w:val="21"/>
              </w:rPr>
              <w:t xml:space="preserve"> </w:t>
            </w:r>
          </w:p>
          <w:p w14:paraId="7E0DD6AD" w14:textId="77777777" w:rsidR="00E64A34" w:rsidRPr="00D76608" w:rsidRDefault="006F6949" w:rsidP="00520D74">
            <w:pPr>
              <w:pStyle w:val="BodyTextIndent"/>
              <w:ind w:left="0" w:firstLine="0"/>
              <w:rPr>
                <w:rFonts w:ascii="Arial" w:hAnsi="Arial" w:cs="Arial"/>
                <w:sz w:val="21"/>
                <w:szCs w:val="21"/>
              </w:rPr>
            </w:pPr>
            <w:hyperlink r:id="rId37" w:tooltip="Title 16 of the United States Code" w:history="1">
              <w:r w:rsidR="00E64A34" w:rsidRPr="00D76608">
                <w:rPr>
                  <w:rStyle w:val="Hyperlink"/>
                  <w:rFonts w:ascii="Arial" w:hAnsi="Arial" w:cs="Arial"/>
                  <w:sz w:val="21"/>
                  <w:szCs w:val="21"/>
                </w:rPr>
                <w:t>16 U.S.C.</w:t>
              </w:r>
            </w:hyperlink>
            <w:r w:rsidR="00E64A34" w:rsidRPr="00D76608">
              <w:rPr>
                <w:rFonts w:ascii="Arial" w:hAnsi="Arial" w:cs="Arial"/>
                <w:sz w:val="21"/>
                <w:szCs w:val="21"/>
              </w:rPr>
              <w:t> </w:t>
            </w:r>
            <w:hyperlink r:id="rId38" w:history="1">
              <w:r w:rsidR="00E64A34" w:rsidRPr="00D76608">
                <w:rPr>
                  <w:rStyle w:val="Hyperlink"/>
                  <w:rFonts w:ascii="Arial" w:hAnsi="Arial" w:cs="Arial"/>
                  <w:sz w:val="21"/>
                  <w:szCs w:val="21"/>
                </w:rPr>
                <w:t>§ 1531</w:t>
              </w:r>
            </w:hyperlink>
            <w:r w:rsidR="00E64A34"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4AB5943"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77777777"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77777777"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235920">
      <w:pPr>
        <w:numPr>
          <w:ilvl w:val="0"/>
          <w:numId w:val="73"/>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235920">
      <w:pPr>
        <w:numPr>
          <w:ilvl w:val="0"/>
          <w:numId w:val="73"/>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77777777" w:rsidR="00235920" w:rsidRPr="00296E62" w:rsidRDefault="00235920" w:rsidP="00235920">
      <w:pPr>
        <w:numPr>
          <w:ilvl w:val="0"/>
          <w:numId w:val="73"/>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w:t>
      </w:r>
      <w:proofErr w:type="gramStart"/>
      <w:r w:rsidRPr="00296E62">
        <w:rPr>
          <w:rFonts w:ascii="Arial" w:hAnsi="Arial" w:cs="Arial"/>
          <w:sz w:val="21"/>
          <w:szCs w:val="21"/>
        </w:rPr>
        <w:t>make a determination</w:t>
      </w:r>
      <w:proofErr w:type="gramEnd"/>
      <w:r w:rsidRPr="00296E62">
        <w:rPr>
          <w:rFonts w:ascii="Arial" w:hAnsi="Arial" w:cs="Arial"/>
          <w:sz w:val="21"/>
          <w:szCs w:val="21"/>
        </w:rPr>
        <w:t xml:space="preserve">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D36F33"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387890">
      <w:pPr>
        <w:pStyle w:val="BodyTextIndent"/>
        <w:numPr>
          <w:ilvl w:val="0"/>
          <w:numId w:val="45"/>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6F6949" w:rsidP="00EA0B61">
            <w:pPr>
              <w:pStyle w:val="BodyTextIndent"/>
              <w:ind w:left="0" w:firstLine="0"/>
              <w:rPr>
                <w:rFonts w:ascii="Arial" w:hAnsi="Arial" w:cs="Arial"/>
                <w:sz w:val="21"/>
                <w:szCs w:val="21"/>
              </w:rPr>
            </w:pPr>
            <w:hyperlink r:id="rId39" w:history="1">
              <w:r w:rsidR="00602B57"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6F6949" w:rsidP="00EA0B61">
            <w:pPr>
              <w:pStyle w:val="BodyTextIndent"/>
              <w:ind w:left="0" w:firstLine="0"/>
              <w:rPr>
                <w:rFonts w:ascii="Arial" w:hAnsi="Arial" w:cs="Arial"/>
                <w:sz w:val="21"/>
                <w:szCs w:val="21"/>
              </w:rPr>
            </w:pPr>
            <w:hyperlink r:id="rId40" w:history="1">
              <w:r w:rsidR="00602B57"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41"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D23ECE">
      <w:pPr>
        <w:pStyle w:val="ListParagraph"/>
        <w:numPr>
          <w:ilvl w:val="0"/>
          <w:numId w:val="59"/>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387890">
      <w:pPr>
        <w:pStyle w:val="ListParagraph"/>
        <w:numPr>
          <w:ilvl w:val="0"/>
          <w:numId w:val="47"/>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42"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3C72F34D" w:rsidR="00EA0B61" w:rsidRPr="000441CA" w:rsidRDefault="00EA0B61" w:rsidP="00387890">
      <w:pPr>
        <w:pStyle w:val="ListParagraph"/>
        <w:numPr>
          <w:ilvl w:val="0"/>
          <w:numId w:val="47"/>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43" w:history="1">
        <w:r w:rsidRPr="000441CA">
          <w:rPr>
            <w:rStyle w:val="Hyperlink"/>
            <w:rFonts w:ascii="Arial" w:hAnsi="Arial" w:cs="Arial"/>
            <w:sz w:val="21"/>
            <w:szCs w:val="21"/>
          </w:rPr>
          <w:t>http://www.streamnet.org/data/interactive-maps-and-gis-data/</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387890">
      <w:pPr>
        <w:pStyle w:val="ListParagraph"/>
        <w:numPr>
          <w:ilvl w:val="0"/>
          <w:numId w:val="63"/>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340D37">
      <w:pPr>
        <w:pStyle w:val="ListParagraph"/>
        <w:numPr>
          <w:ilvl w:val="0"/>
          <w:numId w:val="43"/>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387890">
      <w:pPr>
        <w:pStyle w:val="ListParagraph"/>
        <w:numPr>
          <w:ilvl w:val="0"/>
          <w:numId w:val="63"/>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340D37">
      <w:pPr>
        <w:pStyle w:val="ListParagraph"/>
        <w:numPr>
          <w:ilvl w:val="0"/>
          <w:numId w:val="43"/>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proofErr w:type="gramStart"/>
      <w:r w:rsidR="008D7CB8">
        <w:rPr>
          <w:rFonts w:ascii="Arial" w:hAnsi="Arial" w:cs="Arial"/>
          <w:sz w:val="21"/>
          <w:szCs w:val="21"/>
        </w:rPr>
        <w:t>federally-listed</w:t>
      </w:r>
      <w:proofErr w:type="gramEnd"/>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44"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340D37">
      <w:pPr>
        <w:pStyle w:val="ListParagraph"/>
        <w:numPr>
          <w:ilvl w:val="0"/>
          <w:numId w:val="43"/>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9132D2">
      <w:pPr>
        <w:pStyle w:val="ListParagraph"/>
        <w:numPr>
          <w:ilvl w:val="0"/>
          <w:numId w:val="43"/>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4E7AA3" w:rsidRPr="000441CA" w:rsidRDefault="004E7AA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4E7AA3" w:rsidRDefault="004E7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057"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" stroked="f">
                <v:textbox>
                  <w:txbxContent>
                    <w:p w14:paraId="4AF51246" w14:textId="77777777" w:rsidR="004E7AA3" w:rsidRPr="000441CA" w:rsidRDefault="004E7AA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4E7AA3" w:rsidRDefault="004E7AA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4E7AA3" w:rsidRPr="008D32D3" w:rsidRDefault="004E7AA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4E7AA3" w:rsidRPr="000441CA" w:rsidRDefault="004E7AA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058"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qmJwIAAE0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">
                <v:textbox style="mso-fit-shape-to-text:t">
                  <w:txbxContent>
                    <w:p w14:paraId="34B99B3D" w14:textId="4BF9F944" w:rsidR="004E7AA3" w:rsidRPr="008D32D3" w:rsidRDefault="004E7AA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4E7AA3" w:rsidRPr="000441CA" w:rsidRDefault="004E7AA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5B61E8">
      <w:pPr>
        <w:pStyle w:val="ListParagraph"/>
        <w:numPr>
          <w:ilvl w:val="0"/>
          <w:numId w:val="63"/>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habitat?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6F6949"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End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296E62">
      <w:pPr>
        <w:pStyle w:val="ListParagraph"/>
        <w:numPr>
          <w:ilvl w:val="0"/>
          <w:numId w:val="43"/>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B360E3">
      <w:pPr>
        <w:pStyle w:val="ListParagraph"/>
        <w:numPr>
          <w:ilvl w:val="1"/>
          <w:numId w:val="47"/>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B360E3">
      <w:pPr>
        <w:pStyle w:val="ListParagraph"/>
        <w:numPr>
          <w:ilvl w:val="1"/>
          <w:numId w:val="47"/>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B360E3">
      <w:pPr>
        <w:pStyle w:val="ListParagraph"/>
        <w:numPr>
          <w:ilvl w:val="1"/>
          <w:numId w:val="47"/>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E16C82">
      <w:pPr>
        <w:pStyle w:val="ListParagraph"/>
        <w:numPr>
          <w:ilvl w:val="0"/>
          <w:numId w:val="43"/>
        </w:numPr>
        <w:rPr>
          <w:rFonts w:ascii="Arial" w:hAnsi="Arial" w:cs="Arial"/>
          <w:sz w:val="21"/>
          <w:szCs w:val="21"/>
        </w:rPr>
      </w:pPr>
      <w:r w:rsidRPr="00296E62">
        <w:rPr>
          <w:rFonts w:ascii="Arial" w:hAnsi="Arial" w:cs="Arial"/>
          <w:sz w:val="21"/>
          <w:szCs w:val="21"/>
        </w:rPr>
        <w:t>Communicate the mitigation requirements to the project architect or engineer and verify that the mitigation is incorporated into the project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6F6949"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End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r w:rsidR="00E16C82" w:rsidRPr="003C74E2">
        <w:rPr>
          <w:rFonts w:ascii="Arial" w:hAnsi="Arial" w:cs="Arial"/>
          <w:sz w:val="21"/>
          <w:szCs w:val="21"/>
        </w:rPr>
        <w:t xml:space="preserve">  Any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6F6949"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End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296E62">
      <w:pPr>
        <w:numPr>
          <w:ilvl w:val="0"/>
          <w:numId w:val="63"/>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2" w:name="_Toc353375347"/>
      <w:r w:rsidRPr="00296E62">
        <w:rPr>
          <w:rFonts w:asciiTheme="minorHAnsi" w:hAnsiTheme="minorHAnsi" w:cstheme="minorHAnsi"/>
          <w:b/>
        </w:rPr>
        <w:t>Did the Service(s) concur with the finding that the project is Not Likely to Adversely Affect?</w:t>
      </w:r>
      <w:bookmarkEnd w:id="2"/>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6F6949"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7117FE62" w14:textId="77777777" w:rsidR="00E16C82" w:rsidRPr="003C74E2" w:rsidRDefault="00E16C82" w:rsidP="00E16C82">
      <w:pPr>
        <w:pStyle w:val="ListParagraph"/>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E16C82">
      <w:pPr>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296E62">
      <w:pPr>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6F6949"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296E62">
      <w:pPr>
        <w:numPr>
          <w:ilvl w:val="0"/>
          <w:numId w:val="63"/>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consultation is complete,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1B3A8BCE"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296E62">
      <w:pPr>
        <w:numPr>
          <w:ilvl w:val="0"/>
          <w:numId w:val="63"/>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B71D32">
      <w:pPr>
        <w:pStyle w:val="ListParagraph"/>
        <w:numPr>
          <w:ilvl w:val="0"/>
          <w:numId w:val="43"/>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B71D32">
      <w:pPr>
        <w:pStyle w:val="ListParagraph"/>
        <w:numPr>
          <w:ilvl w:val="0"/>
          <w:numId w:val="43"/>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011FAD">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77777777"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1.  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209FB454" w:rsidR="0080627C" w:rsidRDefault="0080627C" w:rsidP="00387890">
      <w:pPr>
        <w:pStyle w:val="BodyTextIndent"/>
        <w:numPr>
          <w:ilvl w:val="0"/>
          <w:numId w:val="63"/>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w:t>
      </w:r>
      <w:proofErr w:type="gramStart"/>
      <w:r w:rsidRPr="000441CA">
        <w:rPr>
          <w:rFonts w:ascii="Arial" w:hAnsi="Arial" w:cs="Arial"/>
          <w:sz w:val="21"/>
          <w:szCs w:val="21"/>
        </w:rPr>
        <w:t>make a determination</w:t>
      </w:r>
      <w:proofErr w:type="gramEnd"/>
      <w:r w:rsidRPr="000441CA">
        <w:rPr>
          <w:rFonts w:ascii="Arial" w:hAnsi="Arial" w:cs="Arial"/>
          <w:sz w:val="21"/>
          <w:szCs w:val="21"/>
        </w:rPr>
        <w:t xml:space="preserve">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46"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387890">
      <w:pPr>
        <w:pStyle w:val="ListParagraph"/>
        <w:numPr>
          <w:ilvl w:val="0"/>
          <w:numId w:val="43"/>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  STOP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387890">
      <w:pPr>
        <w:pStyle w:val="BodyTextIndent"/>
        <w:numPr>
          <w:ilvl w:val="0"/>
          <w:numId w:val="63"/>
        </w:numPr>
        <w:rPr>
          <w:rFonts w:ascii="Arial" w:hAnsi="Arial" w:cs="Arial"/>
          <w:b/>
          <w:sz w:val="21"/>
          <w:szCs w:val="21"/>
        </w:rPr>
      </w:pPr>
      <w:r w:rsidRPr="000441CA">
        <w:rPr>
          <w:rFonts w:ascii="Arial" w:hAnsi="Arial" w:cs="Arial"/>
          <w:b/>
          <w:sz w:val="21"/>
          <w:szCs w:val="21"/>
        </w:rPr>
        <w:t xml:space="preserve">Will the Project </w:t>
      </w:r>
      <w:proofErr w:type="gramStart"/>
      <w:r w:rsidRPr="000441CA">
        <w:rPr>
          <w:rFonts w:ascii="Arial" w:hAnsi="Arial" w:cs="Arial"/>
          <w:b/>
          <w:sz w:val="21"/>
          <w:szCs w:val="21"/>
        </w:rPr>
        <w:t>have an effect on</w:t>
      </w:r>
      <w:proofErr w:type="gramEnd"/>
      <w:r w:rsidRPr="000441CA">
        <w:rPr>
          <w:rFonts w:ascii="Arial" w:hAnsi="Arial" w:cs="Arial"/>
          <w:b/>
          <w:sz w:val="21"/>
          <w:szCs w:val="21"/>
        </w:rPr>
        <w:t xml:space="preserve">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387890">
      <w:pPr>
        <w:pStyle w:val="ListParagraph"/>
        <w:numPr>
          <w:ilvl w:val="0"/>
          <w:numId w:val="43"/>
        </w:numPr>
        <w:rPr>
          <w:rFonts w:ascii="Arial" w:hAnsi="Arial" w:cs="Arial"/>
          <w:b/>
          <w:sz w:val="21"/>
          <w:szCs w:val="21"/>
        </w:rPr>
      </w:pPr>
      <w:r w:rsidRPr="000441CA">
        <w:rPr>
          <w:rFonts w:ascii="Arial" w:hAnsi="Arial" w:cs="Arial"/>
          <w:sz w:val="21"/>
          <w:szCs w:val="21"/>
        </w:rPr>
        <w:t xml:space="preserve">Contact the National Park Service, Pacific West </w:t>
      </w:r>
      <w:proofErr w:type="gramStart"/>
      <w:r w:rsidRPr="000441CA">
        <w:rPr>
          <w:rFonts w:ascii="Arial" w:hAnsi="Arial" w:cs="Arial"/>
          <w:sz w:val="21"/>
          <w:szCs w:val="21"/>
        </w:rPr>
        <w:t>Region</w:t>
      </w:r>
      <w:proofErr w:type="gramEnd"/>
      <w:r w:rsidR="006D78DE">
        <w:rPr>
          <w:rFonts w:ascii="Arial" w:hAnsi="Arial" w:cs="Arial"/>
          <w:sz w:val="21"/>
          <w:szCs w:val="21"/>
        </w:rPr>
        <w:t xml:space="preserve"> </w:t>
      </w:r>
      <w:r w:rsidRPr="000441CA">
        <w:rPr>
          <w:rFonts w:ascii="Arial" w:hAnsi="Arial" w:cs="Arial"/>
          <w:sz w:val="21"/>
          <w:szCs w:val="21"/>
        </w:rPr>
        <w:t>and request information on the Managing Agency of the river.  Determine, with the Managing Agency, if the project will alter, directly or indirectly, any of the characteristics that qualifies the river for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387890">
      <w:pPr>
        <w:pStyle w:val="ListParagraph"/>
        <w:numPr>
          <w:ilvl w:val="0"/>
          <w:numId w:val="43"/>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387890">
      <w:pPr>
        <w:pStyle w:val="ListParagraph"/>
        <w:numPr>
          <w:ilvl w:val="0"/>
          <w:numId w:val="43"/>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011FAD">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48"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387890">
      <w:pPr>
        <w:pStyle w:val="BodyTextIndent"/>
        <w:numPr>
          <w:ilvl w:val="0"/>
          <w:numId w:val="26"/>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387890">
      <w:pPr>
        <w:pStyle w:val="BodyTextIndent"/>
        <w:numPr>
          <w:ilvl w:val="1"/>
          <w:numId w:val="5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 xml:space="preserve">No:  STOP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387890">
      <w:pPr>
        <w:pStyle w:val="ListParagraph"/>
        <w:numPr>
          <w:ilvl w:val="1"/>
          <w:numId w:val="5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387890">
      <w:pPr>
        <w:numPr>
          <w:ilvl w:val="0"/>
          <w:numId w:val="26"/>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5DFDA8B6" w:rsidR="0080627C" w:rsidRPr="006B0C2C" w:rsidRDefault="0080627C" w:rsidP="00387890">
      <w:pPr>
        <w:pStyle w:val="BodyTextIndent2"/>
        <w:numPr>
          <w:ilvl w:val="1"/>
          <w:numId w:val="5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1BE7329F"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49" w:history="1"/>
      <w:r w:rsidRPr="006B0C2C">
        <w:rPr>
          <w:rFonts w:ascii="Arial" w:hAnsi="Arial" w:cs="Arial"/>
          <w:sz w:val="22"/>
        </w:rPr>
        <w:br/>
      </w:r>
      <w:hyperlink r:id="rId50" w:history="1">
        <w:r w:rsidR="002373EC" w:rsidRPr="002373EC">
          <w:rPr>
            <w:rFonts w:ascii="New York" w:hAnsi="New York"/>
            <w:color w:val="0000FF"/>
            <w:szCs w:val="20"/>
            <w:u w:val="single"/>
          </w:rPr>
          <w:t>http://www.deq.idaho.gov/air-quality/air-pollutants/</w:t>
        </w:r>
      </w:hyperlink>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387890">
      <w:pPr>
        <w:pStyle w:val="ListParagraph"/>
        <w:numPr>
          <w:ilvl w:val="0"/>
          <w:numId w:val="33"/>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6F6949" w:rsidP="00F13443">
      <w:pPr>
        <w:overflowPunct/>
        <w:autoSpaceDE/>
        <w:autoSpaceDN/>
        <w:adjustRightInd/>
        <w:textAlignment w:val="auto"/>
        <w:rPr>
          <w:rFonts w:ascii="Times New Roman" w:hAnsi="Times New Roman"/>
          <w:b/>
          <w:szCs w:val="24"/>
        </w:rPr>
      </w:pPr>
      <w:hyperlink r:id="rId51" w:history="1">
        <w:r w:rsidR="006D4E52" w:rsidRPr="006D4E52">
          <w:rPr>
            <w:color w:val="0000FF"/>
            <w:u w:val="single"/>
          </w:rPr>
          <w:t>https://www.deq.idaho.gov/media/60183775/naa_classiareas-6.jpg</w:t>
        </w:r>
      </w:hyperlink>
      <w:r w:rsidR="006D4E52">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011FAD">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1.   Does your project include new construction, acquisition of undeveloped </w:t>
      </w:r>
      <w:proofErr w:type="gramStart"/>
      <w:r w:rsidRPr="004A5C13">
        <w:rPr>
          <w:rFonts w:ascii="Arial" w:hAnsi="Arial" w:cs="Arial"/>
          <w:b/>
          <w:bCs/>
          <w:sz w:val="21"/>
          <w:szCs w:val="21"/>
        </w:rPr>
        <w:t>land</w:t>
      </w:r>
      <w:proofErr w:type="gramEnd"/>
      <w:r w:rsidRPr="004A5C13">
        <w:rPr>
          <w:rFonts w:ascii="Arial" w:hAnsi="Arial" w:cs="Arial"/>
          <w:b/>
          <w:bCs/>
          <w:sz w:val="21"/>
          <w:szCs w:val="21"/>
        </w:rPr>
        <w:t xml:space="preserve">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387890">
      <w:pPr>
        <w:pStyle w:val="ListParagraph"/>
        <w:numPr>
          <w:ilvl w:val="1"/>
          <w:numId w:val="5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r w:rsidR="0080627C" w:rsidRPr="00993A23">
        <w:rPr>
          <w:rFonts w:ascii="Arial" w:hAnsi="Arial" w:cs="Arial"/>
          <w:b/>
          <w:bCs/>
          <w:sz w:val="21"/>
          <w:szCs w:val="21"/>
        </w:rPr>
        <w:t>:  STOP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387890">
      <w:pPr>
        <w:pStyle w:val="ListParagraph"/>
        <w:numPr>
          <w:ilvl w:val="1"/>
          <w:numId w:val="5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F55DE1">
      <w:pPr>
        <w:pStyle w:val="ListParagraph"/>
        <w:numPr>
          <w:ilvl w:val="0"/>
          <w:numId w:val="47"/>
        </w:numPr>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7DA4D62D" w14:textId="7D2C4B92" w:rsidR="006F1960" w:rsidRPr="00F55DE1" w:rsidRDefault="00D02447" w:rsidP="00F55DE1">
      <w:pPr>
        <w:pStyle w:val="ListParagraph"/>
        <w:numPr>
          <w:ilvl w:val="0"/>
          <w:numId w:val="47"/>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2D4A7E">
      <w:pPr>
        <w:pStyle w:val="ListParagraph"/>
        <w:numPr>
          <w:ilvl w:val="0"/>
          <w:numId w:val="47"/>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 xml:space="preserve">his includes land with a density of 30 structures per </w:t>
      </w:r>
      <w:proofErr w:type="gramStart"/>
      <w:r w:rsidRPr="004A5C13">
        <w:rPr>
          <w:rFonts w:ascii="Arial" w:hAnsi="Arial" w:cs="Arial"/>
          <w:bCs/>
          <w:sz w:val="21"/>
          <w:szCs w:val="21"/>
        </w:rPr>
        <w:t>40 acre</w:t>
      </w:r>
      <w:proofErr w:type="gramEnd"/>
      <w:r w:rsidRPr="004A5C13">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STOP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387890">
      <w:pPr>
        <w:pStyle w:val="ListParagraph"/>
        <w:numPr>
          <w:ilvl w:val="1"/>
          <w:numId w:val="5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387890">
      <w:pPr>
        <w:pStyle w:val="ListParagraph"/>
        <w:numPr>
          <w:ilvl w:val="1"/>
          <w:numId w:val="5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F55DE1">
      <w:pPr>
        <w:pStyle w:val="ListParagraph"/>
        <w:numPr>
          <w:ilvl w:val="0"/>
          <w:numId w:val="47"/>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t>
      </w:r>
      <w:r w:rsidRPr="004A5C13">
        <w:rPr>
          <w:rFonts w:ascii="Arial" w:hAnsi="Arial" w:cs="Arial"/>
          <w:sz w:val="21"/>
          <w:szCs w:val="21"/>
        </w:rPr>
        <w:lastRenderedPageBreak/>
        <w:t>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2D4A7E">
      <w:pPr>
        <w:pStyle w:val="ListParagraph"/>
        <w:numPr>
          <w:ilvl w:val="0"/>
          <w:numId w:val="47"/>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2D4A7E">
      <w:pPr>
        <w:pStyle w:val="ListParagraph"/>
        <w:numPr>
          <w:ilvl w:val="0"/>
          <w:numId w:val="47"/>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F55DE1" w:rsidRDefault="00D02447" w:rsidP="002D4A7E">
      <w:pPr>
        <w:pStyle w:val="ListParagraph"/>
        <w:numPr>
          <w:ilvl w:val="0"/>
          <w:numId w:val="47"/>
        </w:numPr>
        <w:textAlignment w:val="auto"/>
      </w:pPr>
      <w:r w:rsidRPr="002D4A7E">
        <w:rPr>
          <w:rFonts w:ascii="Arial" w:hAnsi="Arial" w:cs="Arial"/>
          <w:sz w:val="21"/>
          <w:szCs w:val="21"/>
        </w:rPr>
        <w:t xml:space="preserve">Utilize USDA Natural Resources Conservation Service’s (NRCS) Web Soil Survey </w:t>
      </w:r>
      <w:hyperlink r:id="rId53" w:history="1">
        <w:r w:rsidRPr="002D4A7E">
          <w:t>http://websoilsurvey.nrcs.usda.gov/app/HomePage.htm</w:t>
        </w:r>
      </w:hyperlink>
    </w:p>
    <w:p w14:paraId="5D07F34A" w14:textId="7AD100FD" w:rsidR="00DE62DD" w:rsidRPr="00F55DE1" w:rsidRDefault="00D02447" w:rsidP="002D4A7E">
      <w:pPr>
        <w:pStyle w:val="ListParagraph"/>
        <w:numPr>
          <w:ilvl w:val="0"/>
          <w:numId w:val="47"/>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2D4A7E">
      <w:pPr>
        <w:pStyle w:val="ListParagraph"/>
        <w:numPr>
          <w:ilvl w:val="0"/>
          <w:numId w:val="47"/>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54"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nonagricultural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387890">
      <w:pPr>
        <w:pStyle w:val="ListParagraph"/>
        <w:numPr>
          <w:ilvl w:val="1"/>
          <w:numId w:val="5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D70373">
      <w:pPr>
        <w:pStyle w:val="ListParagraph"/>
        <w:numPr>
          <w:ilvl w:val="0"/>
          <w:numId w:val="23"/>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77777777" w:rsidR="00DE62DD" w:rsidRPr="00DE62DD" w:rsidRDefault="00062148" w:rsidP="00387890">
      <w:pPr>
        <w:pStyle w:val="ListParagraph"/>
        <w:numPr>
          <w:ilvl w:val="1"/>
          <w:numId w:val="50"/>
        </w:numPr>
        <w:rPr>
          <w:rFonts w:ascii="Arial" w:hAnsi="Arial" w:cs="Arial"/>
          <w:sz w:val="21"/>
          <w:szCs w:val="21"/>
        </w:rPr>
      </w:pPr>
      <w:r w:rsidRPr="00DE62DD">
        <w:rPr>
          <w:rFonts w:ascii="Arial" w:hAnsi="Arial" w:cs="Arial"/>
          <w:sz w:val="21"/>
          <w:szCs w:val="21"/>
        </w:rPr>
        <w:t xml:space="preserve">Complete  form AD-1006, “Farmland Conversion Impact Rating”  </w:t>
      </w:r>
      <w:hyperlink r:id="rId55" w:history="1">
        <w:r w:rsidRPr="00DE62DD">
          <w:t>http://www.nrcs.usda.gov/Internet/FSE_DOCUMENTS/stelprdb1045394.pdf</w:t>
        </w:r>
      </w:hyperlink>
      <w:r w:rsidRPr="00DE62DD">
        <w:rPr>
          <w:rFonts w:ascii="Arial" w:hAnsi="Arial" w:cs="Arial"/>
          <w:sz w:val="21"/>
          <w:szCs w:val="21"/>
        </w:rPr>
        <w:t xml:space="preserve">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387890">
      <w:pPr>
        <w:pStyle w:val="ListParagraph"/>
        <w:numPr>
          <w:ilvl w:val="1"/>
          <w:numId w:val="5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387890">
      <w:pPr>
        <w:pStyle w:val="ListParagraph"/>
        <w:numPr>
          <w:ilvl w:val="1"/>
          <w:numId w:val="5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Pr="00DE62DD"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4A5C13">
        <w:rPr>
          <w:rFonts w:ascii="Arial" w:hAnsi="Arial" w:cs="Arial"/>
        </w:rPr>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011FAD">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6F6949" w:rsidP="005E3A0D">
            <w:pPr>
              <w:rPr>
                <w:rFonts w:ascii="Arial" w:hAnsi="Arial" w:cs="Arial"/>
                <w:sz w:val="21"/>
                <w:szCs w:val="21"/>
              </w:rPr>
            </w:pPr>
            <w:hyperlink r:id="rId56" w:history="1">
              <w:r w:rsidR="0080627C" w:rsidRPr="003F0DBB">
                <w:rPr>
                  <w:rStyle w:val="Hyperlink"/>
                  <w:rFonts w:ascii="Arial" w:hAnsi="Arial" w:cs="Arial"/>
                  <w:sz w:val="21"/>
                  <w:szCs w:val="21"/>
                </w:rPr>
                <w:t>24 CFR 50.4(l)</w:t>
              </w:r>
            </w:hyperlink>
            <w:r w:rsidR="0080627C" w:rsidRPr="003F0DBB">
              <w:rPr>
                <w:rFonts w:ascii="Arial" w:hAnsi="Arial" w:cs="Arial"/>
                <w:sz w:val="21"/>
                <w:szCs w:val="21"/>
              </w:rPr>
              <w:t xml:space="preserve"> and </w:t>
            </w:r>
            <w:hyperlink r:id="rId57" w:history="1">
              <w:r w:rsidR="0080627C" w:rsidRPr="003F0DBB">
                <w:rPr>
                  <w:rStyle w:val="Hyperlink"/>
                  <w:rFonts w:ascii="Arial" w:hAnsi="Arial" w:cs="Arial"/>
                  <w:sz w:val="21"/>
                  <w:szCs w:val="21"/>
                </w:rPr>
                <w:t>24 CFR 58.5(j)</w:t>
              </w:r>
            </w:hyperlink>
            <w:r w:rsidR="0080627C"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environmental </w:t>
      </w:r>
      <w:proofErr w:type="gramStart"/>
      <w:r w:rsidRPr="004A5C13">
        <w:rPr>
          <w:rFonts w:ascii="Arial" w:hAnsi="Arial" w:cs="Arial"/>
          <w:sz w:val="21"/>
          <w:szCs w:val="21"/>
        </w:rPr>
        <w:t>review as a whole</w:t>
      </w:r>
      <w:proofErr w:type="gramEnd"/>
      <w:r w:rsidRPr="004A5C13">
        <w:rPr>
          <w:rFonts w:ascii="Arial" w:hAnsi="Arial" w:cs="Arial"/>
          <w:sz w:val="21"/>
          <w:szCs w:val="21"/>
        </w:rPr>
        <w:t>.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authorities </w:t>
      </w:r>
      <w:proofErr w:type="gramStart"/>
      <w:r w:rsidRPr="004A5C13">
        <w:rPr>
          <w:rFonts w:ascii="Arial" w:hAnsi="Arial" w:cs="Arial"/>
          <w:sz w:val="21"/>
          <w:szCs w:val="21"/>
        </w:rPr>
        <w:t>is</w:t>
      </w:r>
      <w:proofErr w:type="gramEnd"/>
      <w:r w:rsidRPr="004A5C13">
        <w:rPr>
          <w:rFonts w:ascii="Arial" w:hAnsi="Arial" w:cs="Arial"/>
          <w:sz w:val="21"/>
          <w:szCs w:val="21"/>
        </w:rPr>
        <w:t xml:space="preserve"> your supporting documentation for this question.  If any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No:  STOP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64A51F9B" w14:textId="1664D018"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58" w:history="1">
        <w:r w:rsidRPr="00317D19">
          <w:rPr>
            <w:rStyle w:val="Hyperlink"/>
            <w:rFonts w:ascii="Arial" w:hAnsi="Arial" w:cs="Arial"/>
            <w:sz w:val="21"/>
            <w:szCs w:val="21"/>
          </w:rPr>
          <w:t>https://ejscreen.epa.gov/mapper/</w:t>
        </w:r>
      </w:hyperlink>
    </w:p>
    <w:p w14:paraId="0C5FEC0C" w14:textId="1DF4E79B"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 xml:space="preserve">Describe the adverse environmental impact you identified in your environmental review.  Identify adjacent land uses, paying </w:t>
      </w:r>
      <w:proofErr w:type="gramStart"/>
      <w:r w:rsidRPr="004A5C13">
        <w:rPr>
          <w:rFonts w:ascii="Arial" w:hAnsi="Arial" w:cs="Arial"/>
          <w:sz w:val="21"/>
          <w:szCs w:val="21"/>
        </w:rPr>
        <w:t>particular attention</w:t>
      </w:r>
      <w:proofErr w:type="gramEnd"/>
      <w:r w:rsidRPr="004A5C13">
        <w:rPr>
          <w:rFonts w:ascii="Arial" w:hAnsi="Arial" w:cs="Arial"/>
          <w:sz w:val="21"/>
          <w:szCs w:val="21"/>
        </w:rPr>
        <w:t xml:space="preserve"> to toxic sites, dumps, incinerators, hazardous materials (e.g. asbestos), and other issues with the potential to have adverse human health effects. (This may already have been considered in your review of toxic and hazardous substances.)</w:t>
      </w:r>
    </w:p>
    <w:p w14:paraId="6E457B77" w14:textId="5324CEEC"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10C91C33" w14:textId="77777777" w:rsidR="00E35AF7" w:rsidRPr="004A5C13" w:rsidRDefault="00E35AF7" w:rsidP="00E35AF7">
      <w:pPr>
        <w:numPr>
          <w:ilvl w:val="0"/>
          <w:numId w:val="27"/>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  STOP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387890">
      <w:pPr>
        <w:pStyle w:val="ListParagraph"/>
        <w:numPr>
          <w:ilvl w:val="0"/>
          <w:numId w:val="5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F6949">
        <w:rPr>
          <w:rFonts w:ascii="Arial" w:hAnsi="Arial" w:cs="Arial"/>
          <w:b/>
          <w:bCs/>
          <w:sz w:val="21"/>
          <w:szCs w:val="21"/>
        </w:rPr>
      </w:r>
      <w:r w:rsidR="006F6949">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E35AF7">
      <w:pPr>
        <w:pStyle w:val="ListParagraph"/>
        <w:numPr>
          <w:ilvl w:val="0"/>
          <w:numId w:val="5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2D4A7E">
      <w:pPr>
        <w:pStyle w:val="ListParagraph"/>
        <w:numPr>
          <w:ilvl w:val="0"/>
          <w:numId w:val="47"/>
        </w:numPr>
        <w:textAlignment w:val="auto"/>
        <w:rPr>
          <w:rFonts w:ascii="Arial" w:hAnsi="Arial" w:cs="Arial"/>
          <w:sz w:val="21"/>
          <w:szCs w:val="21"/>
        </w:rPr>
      </w:pPr>
      <w:r w:rsidRPr="002D4A7E">
        <w:rPr>
          <w:rFonts w:ascii="Arial" w:hAnsi="Arial" w:cs="Arial"/>
          <w:sz w:val="21"/>
          <w:szCs w:val="21"/>
        </w:rPr>
        <w:t xml:space="preserve">An Environmental Justice mitigation plan must </w:t>
      </w:r>
      <w:proofErr w:type="gramStart"/>
      <w:r w:rsidRPr="002D4A7E">
        <w:rPr>
          <w:rFonts w:ascii="Arial" w:hAnsi="Arial" w:cs="Arial"/>
          <w:sz w:val="21"/>
          <w:szCs w:val="21"/>
        </w:rPr>
        <w:t>include</w:t>
      </w:r>
      <w:r w:rsidR="00062148" w:rsidRPr="002D4A7E">
        <w:rPr>
          <w:rFonts w:ascii="Arial" w:hAnsi="Arial" w:cs="Arial"/>
          <w:sz w:val="21"/>
          <w:szCs w:val="21"/>
        </w:rPr>
        <w:t>:</w:t>
      </w:r>
      <w:proofErr w:type="gramEnd"/>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2D4A7E">
      <w:pPr>
        <w:pStyle w:val="ListParagraph"/>
        <w:numPr>
          <w:ilvl w:val="0"/>
          <w:numId w:val="47"/>
        </w:numPr>
        <w:textAlignment w:val="auto"/>
        <w:rPr>
          <w:rFonts w:ascii="Arial" w:hAnsi="Arial" w:cs="Arial"/>
          <w:color w:val="000000"/>
          <w:sz w:val="21"/>
          <w:szCs w:val="21"/>
        </w:rPr>
      </w:pPr>
      <w:r w:rsidRPr="004A5C13">
        <w:rPr>
          <w:rFonts w:ascii="Arial" w:hAnsi="Arial" w:cs="Arial"/>
          <w:color w:val="000000"/>
          <w:sz w:val="21"/>
          <w:szCs w:val="21"/>
        </w:rPr>
        <w:lastRenderedPageBreak/>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011FAD">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011FAD">
      <w:pPr>
        <w:pStyle w:val="Heading2"/>
      </w:pPr>
      <w:r w:rsidRPr="002A2E9B">
        <w:t>Noise Abatement and Control</w:t>
      </w:r>
    </w:p>
    <w:p w14:paraId="7CE04D31" w14:textId="1BA19DF3"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CAB7618"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CE642B">
      <w:pPr>
        <w:pStyle w:val="ListParagraph"/>
        <w:numPr>
          <w:ilvl w:val="0"/>
          <w:numId w:val="5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77777777" w:rsidR="00CE642B" w:rsidRDefault="0080627C" w:rsidP="00387890">
      <w:pPr>
        <w:pStyle w:val="BodyTextIndent3"/>
        <w:numPr>
          <w:ilvl w:val="0"/>
          <w:numId w:val="28"/>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proofErr w:type="spellStart"/>
      <w:r w:rsidRPr="002A2E9B">
        <w:rPr>
          <w:rFonts w:ascii="Arial" w:hAnsi="Arial" w:cs="Arial"/>
          <w:b/>
          <w:color w:val="auto"/>
          <w:sz w:val="21"/>
          <w:szCs w:val="21"/>
        </w:rPr>
        <w:t>etc</w:t>
      </w:r>
      <w:proofErr w:type="spellEnd"/>
      <w:r w:rsidRPr="002A2E9B">
        <w:rPr>
          <w:rFonts w:ascii="Arial" w:hAnsi="Arial" w:cs="Arial"/>
          <w:b/>
          <w:color w:val="auto"/>
          <w:sz w:val="21"/>
          <w:szCs w:val="21"/>
        </w:rPr>
        <w:t>…</w:t>
      </w:r>
      <w:proofErr w:type="gramStart"/>
      <w:r w:rsidRPr="002A2E9B">
        <w:rPr>
          <w:rFonts w:ascii="Arial" w:hAnsi="Arial" w:cs="Arial"/>
          <w:b/>
          <w:color w:val="auto"/>
          <w:sz w:val="21"/>
          <w:szCs w:val="21"/>
        </w:rPr>
        <w:t>. ?</w:t>
      </w:r>
      <w:proofErr w:type="gramEnd"/>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CE642B">
      <w:pPr>
        <w:pStyle w:val="ListParagraph"/>
        <w:numPr>
          <w:ilvl w:val="0"/>
          <w:numId w:val="5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F0D44A3"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1CF28EC8"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Default="0080627C" w:rsidP="00CE642B">
      <w:pPr>
        <w:pStyle w:val="BodyTextIndent"/>
        <w:numPr>
          <w:ilvl w:val="0"/>
          <w:numId w:val="2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2A2E9B">
        <w:rPr>
          <w:rFonts w:ascii="Arial" w:hAnsi="Arial" w:cs="Arial"/>
          <w:b/>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CDF3A08" w:rsidR="0080627C" w:rsidRPr="003F0DBB" w:rsidRDefault="0080627C" w:rsidP="00387890">
      <w:pPr>
        <w:pStyle w:val="BodyTextIndent"/>
        <w:numPr>
          <w:ilvl w:val="0"/>
          <w:numId w:val="53"/>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59" w:history="1">
        <w:r w:rsidR="00E3176A" w:rsidRPr="00E3176A">
          <w:rPr>
            <w:rFonts w:ascii="New York" w:hAnsi="New York"/>
            <w:color w:val="0000FF"/>
            <w:u w:val="single"/>
          </w:rPr>
          <w:t>https://www.hud.gov/sites/documents/DOC_14196.PDF</w:t>
        </w:r>
      </w:hyperlink>
      <w:r w:rsidR="00E3176A">
        <w:rPr>
          <w:rFonts w:ascii="New York" w:hAnsi="New York"/>
        </w:rPr>
        <w:t xml:space="preserve"> </w:t>
      </w:r>
      <w:r w:rsidRPr="003F0DBB">
        <w:rPr>
          <w:rFonts w:ascii="Arial" w:hAnsi="Arial" w:cs="Arial"/>
          <w:b/>
          <w:bCs/>
          <w:sz w:val="21"/>
          <w:szCs w:val="21"/>
        </w:rPr>
        <w:t>PROCEED to 3.a</w:t>
      </w:r>
    </w:p>
    <w:p w14:paraId="7CE04D4E" w14:textId="48D9DB66" w:rsidR="0080627C" w:rsidRPr="002A2E9B" w:rsidRDefault="0080627C" w:rsidP="00387890">
      <w:pPr>
        <w:pStyle w:val="BodyTextIndent"/>
        <w:numPr>
          <w:ilvl w:val="0"/>
          <w:numId w:val="53"/>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0B29CE77" w:rsidR="0080627C" w:rsidRPr="002A2E9B" w:rsidRDefault="0080627C" w:rsidP="00387890">
      <w:pPr>
        <w:pStyle w:val="BodyTextIndent"/>
        <w:numPr>
          <w:ilvl w:val="0"/>
          <w:numId w:val="53"/>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6F3C653D" w:rsidR="0080627C" w:rsidRPr="002A2E9B" w:rsidRDefault="0080627C" w:rsidP="00387890">
      <w:pPr>
        <w:pStyle w:val="BodyTextIndent"/>
        <w:numPr>
          <w:ilvl w:val="0"/>
          <w:numId w:val="53"/>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60" w:history="1">
        <w:r w:rsidR="00E3176A">
          <w:rPr>
            <w:rStyle w:val="Hyperlink"/>
          </w:rPr>
          <w:t>https://www.hud.gov/sites/documents/DOC_14196.PDF</w:t>
        </w:r>
      </w:hyperlink>
      <w:r w:rsidRPr="002A2E9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5631F4BB"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Construction of new noise sensitive uses is generally prohibited</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14:paraId="7CE04D64" w14:textId="7331BD2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55867E1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239F9E6F"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645D4409" w14:textId="3D8DC1A5"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AAF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062A9D4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14F10CBC" w:rsidR="0080627C" w:rsidRPr="000B4647" w:rsidRDefault="0080627C" w:rsidP="000B4647">
      <w:pPr>
        <w:pStyle w:val="Heading1"/>
        <w:rPr>
          <w:rFonts w:ascii="Arial" w:hAnsi="Arial" w:cs="Arial"/>
          <w:sz w:val="22"/>
          <w:szCs w:val="22"/>
        </w:rPr>
      </w:pPr>
      <w:r w:rsidRPr="002A2E9B">
        <w:rPr>
          <w:rFonts w:ascii="Arial" w:hAnsi="Arial" w:cs="Arial"/>
          <w:sz w:val="22"/>
          <w:szCs w:val="22"/>
        </w:rPr>
        <w:t>Explosive and Flammable Operations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BF73B0">
            <w:pPr>
              <w:pStyle w:val="ListParagraph"/>
              <w:numPr>
                <w:ilvl w:val="0"/>
                <w:numId w:val="66"/>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64EE0010" w14:textId="7B79EF7D" w:rsidR="003C4B63" w:rsidRPr="00BF73B0" w:rsidRDefault="0080627C" w:rsidP="00BF73B0">
      <w:pPr>
        <w:pStyle w:val="ListParagraph"/>
        <w:numPr>
          <w:ilvl w:val="0"/>
          <w:numId w:val="67"/>
        </w:numPr>
        <w:rPr>
          <w:rFonts w:ascii="Arial" w:hAnsi="Arial" w:cs="Arial"/>
          <w:b/>
          <w:bCs/>
          <w:sz w:val="21"/>
          <w:szCs w:val="21"/>
        </w:rPr>
      </w:pPr>
      <w:r w:rsidRPr="00BF73B0">
        <w:rPr>
          <w:rFonts w:ascii="Arial" w:hAnsi="Arial" w:cs="Arial"/>
          <w:b/>
          <w:bCs/>
          <w:sz w:val="21"/>
          <w:szCs w:val="21"/>
        </w:rPr>
        <w:t>Does the project include construction, rehabilitation</w:t>
      </w:r>
      <w:r w:rsidR="003C4B63" w:rsidRPr="00BF73B0">
        <w:rPr>
          <w:rFonts w:ascii="Arial" w:hAnsi="Arial" w:cs="Arial"/>
          <w:b/>
          <w:bCs/>
          <w:sz w:val="21"/>
          <w:szCs w:val="21"/>
        </w:rPr>
        <w:t>,</w:t>
      </w:r>
      <w:r w:rsidRPr="00BF73B0">
        <w:rPr>
          <w:rFonts w:ascii="Arial" w:hAnsi="Arial" w:cs="Arial"/>
          <w:b/>
          <w:bCs/>
          <w:sz w:val="21"/>
          <w:szCs w:val="21"/>
        </w:rPr>
        <w:t xml:space="preserve"> </w:t>
      </w:r>
      <w:r w:rsidR="004A1C72" w:rsidRPr="00BF73B0">
        <w:rPr>
          <w:rFonts w:ascii="Arial" w:hAnsi="Arial" w:cs="Arial"/>
          <w:b/>
          <w:bCs/>
          <w:sz w:val="21"/>
          <w:szCs w:val="21"/>
        </w:rPr>
        <w:t xml:space="preserve">or conversion?  </w:t>
      </w:r>
    </w:p>
    <w:p w14:paraId="14602477" w14:textId="31586A3E" w:rsidR="00E65ADA" w:rsidRDefault="004A1C72" w:rsidP="00AD0E39">
      <w:pPr>
        <w:ind w:left="360"/>
        <w:rPr>
          <w:rFonts w:ascii="Arial" w:hAnsi="Arial" w:cs="Arial"/>
          <w:b/>
          <w:bCs/>
          <w:sz w:val="21"/>
          <w:szCs w:val="21"/>
        </w:rPr>
      </w:pPr>
      <w:r w:rsidRPr="002A2E9B">
        <w:rPr>
          <w:rFonts w:ascii="Arial" w:hAnsi="Arial" w:cs="Arial"/>
          <w:b/>
          <w:bCs/>
          <w:sz w:val="21"/>
          <w:szCs w:val="21"/>
        </w:rPr>
        <w:t xml:space="preserve">*Note - </w:t>
      </w:r>
      <w:r w:rsidR="0080627C" w:rsidRPr="002A2E9B">
        <w:rPr>
          <w:rFonts w:ascii="Arial" w:hAnsi="Arial" w:cs="Arial"/>
          <w:b/>
          <w:bCs/>
          <w:sz w:val="21"/>
          <w:szCs w:val="21"/>
        </w:rPr>
        <w:t>For rehabilitation projects, does the work increase residential densities, convert a building for habitation, or ma</w:t>
      </w:r>
      <w:r w:rsidRPr="002A2E9B">
        <w:rPr>
          <w:rFonts w:ascii="Arial" w:hAnsi="Arial" w:cs="Arial"/>
          <w:b/>
          <w:bCs/>
          <w:sz w:val="21"/>
          <w:szCs w:val="21"/>
        </w:rPr>
        <w:t>ke a vacant building habitable?</w:t>
      </w:r>
    </w:p>
    <w:p w14:paraId="27F08CBD" w14:textId="77777777" w:rsidR="00AD0E39" w:rsidRPr="00AD0E39" w:rsidRDefault="00AD0E39" w:rsidP="00AD0E39">
      <w:pPr>
        <w:ind w:left="360"/>
        <w:rPr>
          <w:rFonts w:ascii="Arial" w:hAnsi="Arial" w:cs="Arial"/>
          <w:b/>
          <w:bCs/>
          <w:sz w:val="21"/>
          <w:szCs w:val="21"/>
        </w:rPr>
      </w:pPr>
    </w:p>
    <w:p w14:paraId="42530240" w14:textId="060A6632"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0E39">
      <w:pPr>
        <w:pStyle w:val="ListParagraph"/>
        <w:numPr>
          <w:ilvl w:val="0"/>
          <w:numId w:val="5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28A56DA6"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BF73B0">
      <w:pPr>
        <w:pStyle w:val="ListParagraph"/>
        <w:numPr>
          <w:ilvl w:val="0"/>
          <w:numId w:val="67"/>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4E7AA3" w:rsidRPr="002A2E9B" w:rsidRDefault="004E7AA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4E7AA3" w:rsidRPr="002A2E9B" w:rsidRDefault="004E7AA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059"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" fillcolor="white [3201]" strokeweight=".5pt">
                <v:textbox>
                  <w:txbxContent>
                    <w:p w14:paraId="63297E24" w14:textId="2E5BD779" w:rsidR="004E7AA3" w:rsidRPr="002A2E9B" w:rsidRDefault="004E7AA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4E7AA3" w:rsidRPr="002A2E9B" w:rsidRDefault="004E7AA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3"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3"/>
      <w:r w:rsidR="0080627C" w:rsidRPr="002A2E9B">
        <w:rPr>
          <w:rFonts w:ascii="Arial" w:hAnsi="Arial" w:cs="Arial"/>
          <w:sz w:val="21"/>
          <w:szCs w:val="21"/>
        </w:rPr>
        <w:t xml:space="preserve">:  STOP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F54564">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BF73B0">
      <w:pPr>
        <w:pStyle w:val="ListParagraph"/>
        <w:numPr>
          <w:ilvl w:val="0"/>
          <w:numId w:val="67"/>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401050AE"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  STOP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See   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BF73B0">
      <w:pPr>
        <w:pStyle w:val="ListParagraph"/>
        <w:numPr>
          <w:ilvl w:val="0"/>
          <w:numId w:val="67"/>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34D88B06" w14:textId="43F10019" w:rsidR="00AD0E39" w:rsidRPr="00EB6E55" w:rsidRDefault="00AD0E39" w:rsidP="00AD0E39">
      <w:pPr>
        <w:pStyle w:val="ListParagraph"/>
        <w:numPr>
          <w:ilvl w:val="0"/>
          <w:numId w:val="51"/>
        </w:numPr>
        <w:rPr>
          <w:rFonts w:ascii="Arial" w:hAnsi="Arial" w:cs="Arial"/>
          <w:sz w:val="21"/>
          <w:szCs w:val="21"/>
        </w:rPr>
      </w:pPr>
      <w:r w:rsidRPr="00EB6E55">
        <w:rPr>
          <w:rFonts w:ascii="Arial" w:hAnsi="Arial" w:cs="Arial"/>
          <w:sz w:val="21"/>
          <w:szCs w:val="21"/>
        </w:rPr>
        <w:t xml:space="preserve">Use the online tool to calculate ASD: </w:t>
      </w:r>
      <w:hyperlink r:id="rId61"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0F9D9ADF" w14:textId="77777777" w:rsidR="00AD0E39" w:rsidRPr="00EB6E55" w:rsidRDefault="00AD0E39" w:rsidP="00AD0E39">
      <w:pPr>
        <w:pStyle w:val="ListParagraph"/>
        <w:ind w:left="1080"/>
        <w:rPr>
          <w:rFonts w:ascii="Arial" w:hAnsi="Arial" w:cs="Arial"/>
          <w:sz w:val="21"/>
          <w:szCs w:val="21"/>
        </w:rPr>
      </w:pPr>
    </w:p>
    <w:p w14:paraId="4FA98177" w14:textId="3EE48842" w:rsidR="00AD0E39" w:rsidRPr="00EB6E55" w:rsidRDefault="00AD0E39" w:rsidP="00AD0E39">
      <w:pPr>
        <w:pStyle w:val="ListParagraph"/>
        <w:numPr>
          <w:ilvl w:val="0"/>
          <w:numId w:val="51"/>
        </w:numPr>
        <w:rPr>
          <w:rStyle w:val="Hyperlink"/>
          <w:rFonts w:ascii="Arial" w:hAnsi="Arial" w:cs="Arial"/>
          <w:b/>
          <w:color w:val="auto"/>
          <w:sz w:val="21"/>
          <w:szCs w:val="21"/>
          <w:u w:val="none"/>
        </w:rPr>
      </w:pPr>
      <w:r w:rsidRPr="00EB6E55">
        <w:rPr>
          <w:rFonts w:ascii="Arial" w:hAnsi="Arial" w:cs="Arial"/>
          <w:sz w:val="21"/>
          <w:szCs w:val="21"/>
        </w:rPr>
        <w:t>or use the HUD guidebook, “Siting of HUD-assisted Projects near Hazardous Facilities (HUD-1060-CPD, Sept. 1996)”, also available on the web:</w:t>
      </w:r>
      <w:r w:rsidR="00987660" w:rsidRPr="00EB6E55">
        <w:rPr>
          <w:rFonts w:ascii="Arial" w:hAnsi="Arial" w:cs="Arial"/>
          <w:sz w:val="21"/>
          <w:szCs w:val="21"/>
        </w:rPr>
        <w:t xml:space="preserve"> </w:t>
      </w:r>
      <w:hyperlink r:id="rId62" w:history="1">
        <w:r w:rsidR="00987660" w:rsidRPr="00EB6E55">
          <w:rPr>
            <w:color w:val="0000FF"/>
            <w:u w:val="single"/>
          </w:rPr>
          <w:t>https://www.hud.gov/sites/documents/23383_EXPLOSIVE.PDF</w:t>
        </w:r>
      </w:hyperlink>
      <w:r w:rsidR="00987660" w:rsidRPr="00EB6E55">
        <w:rPr>
          <w:rStyle w:val="Hyperlink"/>
          <w:rFonts w:ascii="Arial" w:hAnsi="Arial" w:cs="Arial"/>
          <w:sz w:val="21"/>
          <w:szCs w:val="21"/>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57C611CB"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0E39">
      <w:pPr>
        <w:pStyle w:val="ListParagraph"/>
        <w:numPr>
          <w:ilvl w:val="0"/>
          <w:numId w:val="5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46065B7E"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BF73B0">
      <w:pPr>
        <w:pStyle w:val="ListParagraph"/>
        <w:numPr>
          <w:ilvl w:val="0"/>
          <w:numId w:val="67"/>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2569EBC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68823F31" w:rsidR="0080627C" w:rsidRPr="006C2AF7" w:rsidRDefault="0080627C" w:rsidP="0080627C">
      <w:pPr>
        <w:pStyle w:val="ListParagraph"/>
        <w:numPr>
          <w:ilvl w:val="0"/>
          <w:numId w:val="51"/>
        </w:numPr>
        <w:rPr>
          <w:rFonts w:ascii="Arial" w:hAnsi="Arial" w:cs="Arial"/>
          <w:sz w:val="21"/>
          <w:szCs w:val="21"/>
        </w:rPr>
      </w:pPr>
      <w:r w:rsidRPr="002A2E9B">
        <w:rPr>
          <w:rFonts w:ascii="Arial" w:hAnsi="Arial" w:cs="Arial"/>
          <w:sz w:val="21"/>
          <w:szCs w:val="21"/>
        </w:rPr>
        <w:t xml:space="preserve">Maintain documentation supporting your determination in your ERR.  Documentation could include a finding by a qualified data source (i.e., Fire Marshall etc.), copies of pictures, maps, technical </w:t>
      </w:r>
      <w:proofErr w:type="gramStart"/>
      <w:r w:rsidRPr="002A2E9B">
        <w:rPr>
          <w:rFonts w:ascii="Arial" w:hAnsi="Arial" w:cs="Arial"/>
          <w:sz w:val="21"/>
          <w:szCs w:val="21"/>
        </w:rPr>
        <w:t>calculations</w:t>
      </w:r>
      <w:proofErr w:type="gramEnd"/>
      <w:r w:rsidRPr="002A2E9B">
        <w:rPr>
          <w:rFonts w:ascii="Arial" w:hAnsi="Arial" w:cs="Arial"/>
          <w:sz w:val="21"/>
          <w:szCs w:val="21"/>
        </w:rPr>
        <w:t xml:space="preserve"> and information describing the mitigation measures taken.</w:t>
      </w:r>
    </w:p>
    <w:p w14:paraId="44DB8915" w14:textId="67BF1E61" w:rsidR="00B039EF" w:rsidRDefault="00B039EF" w:rsidP="00B039EF"/>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44E799DB" w:rsidR="0080627C" w:rsidRDefault="000C47B8"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3FDF2C99">
                <wp:simplePos x="0" y="0"/>
                <wp:positionH relativeFrom="column">
                  <wp:posOffset>38100</wp:posOffset>
                </wp:positionH>
                <wp:positionV relativeFrom="paragraph">
                  <wp:posOffset>127635</wp:posOffset>
                </wp:positionV>
                <wp:extent cx="6172200" cy="781050"/>
                <wp:effectExtent l="38100" t="38100" r="38100" b="38100"/>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76200" cmpd="tri">
                          <a:solidFill>
                            <a:srgbClr val="000000"/>
                          </a:solidFill>
                          <a:miter lim="800000"/>
                          <a:headEnd/>
                          <a:tailEnd/>
                        </a:ln>
                      </wps:spPr>
                      <wps:txbx>
                        <w:txbxContent>
                          <w:p w14:paraId="7CE05002" w14:textId="4D089BB1" w:rsidR="004E7AA3" w:rsidRPr="002A2E9B" w:rsidRDefault="004E7AA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060" type="#_x0000_t202" style="position:absolute;margin-left:3pt;margin-top:10.05pt;width:486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" strokeweight="6pt">
                <v:stroke linestyle="thickBetweenThin"/>
                <v:textbox>
                  <w:txbxContent>
                    <w:p w14:paraId="7CE05002" w14:textId="4D089BB1" w:rsidR="004E7AA3" w:rsidRPr="002A2E9B" w:rsidRDefault="004E7AA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v:textbox>
              </v:shape>
            </w:pict>
          </mc:Fallback>
        </mc:AlternateContent>
      </w:r>
    </w:p>
    <w:p w14:paraId="30BFB09F" w14:textId="77777777"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7CE04DAF" w14:textId="77777777" w:rsidR="0080627C" w:rsidRDefault="0080627C" w:rsidP="0080627C">
      <w:pPr>
        <w:rPr>
          <w:b/>
          <w:bCs/>
          <w:sz w:val="22"/>
        </w:rPr>
      </w:pPr>
    </w:p>
    <w:p w14:paraId="7CE04DB2" w14:textId="169F5B7E" w:rsidR="0080627C" w:rsidRDefault="0080627C" w:rsidP="000B0725">
      <w:pPr>
        <w:spacing w:line="120" w:lineRule="auto"/>
        <w:rPr>
          <w:b/>
          <w:bCs/>
          <w:sz w:val="22"/>
        </w:rPr>
      </w:pPr>
    </w:p>
    <w:p w14:paraId="00A58B76" w14:textId="77777777" w:rsidR="00EE1108" w:rsidRDefault="00EE1108" w:rsidP="000B0725">
      <w:pPr>
        <w:spacing w:line="120" w:lineRule="auto"/>
        <w:rPr>
          <w:b/>
          <w:bCs/>
          <w:sz w:val="22"/>
        </w:rPr>
      </w:pPr>
    </w:p>
    <w:p w14:paraId="7CE04DB3" w14:textId="77777777" w:rsidR="0080627C" w:rsidRPr="002A2E9B" w:rsidRDefault="0080627C" w:rsidP="00B74266">
      <w:pPr>
        <w:ind w:left="270" w:hanging="270"/>
        <w:rPr>
          <w:rFonts w:ascii="Arial" w:hAnsi="Arial" w:cs="Arial"/>
          <w:b/>
          <w:bCs/>
          <w:sz w:val="21"/>
          <w:szCs w:val="21"/>
        </w:rPr>
      </w:pPr>
      <w:r w:rsidRPr="002A2E9B">
        <w:rPr>
          <w:rFonts w:ascii="Arial" w:hAnsi="Arial" w:cs="Arial"/>
          <w:b/>
          <w:bCs/>
          <w:sz w:val="21"/>
          <w:szCs w:val="21"/>
        </w:rPr>
        <w:t>1.</w:t>
      </w:r>
      <w:r w:rsidRPr="002A2E9B">
        <w:rPr>
          <w:rFonts w:ascii="Arial" w:hAnsi="Arial" w:cs="Arial"/>
          <w:sz w:val="21"/>
          <w:szCs w:val="21"/>
        </w:rPr>
        <w:t xml:space="preserve">  </w:t>
      </w:r>
      <w:r w:rsidRPr="002A2E9B">
        <w:rPr>
          <w:rFonts w:ascii="Arial" w:hAnsi="Arial" w:cs="Arial"/>
          <w:b/>
          <w:bCs/>
          <w:sz w:val="21"/>
          <w:szCs w:val="21"/>
        </w:rPr>
        <w:t xml:space="preserve">Is the project for acquisition, new </w:t>
      </w:r>
      <w:proofErr w:type="gramStart"/>
      <w:r w:rsidRPr="002A2E9B">
        <w:rPr>
          <w:rFonts w:ascii="Arial" w:hAnsi="Arial" w:cs="Arial"/>
          <w:b/>
          <w:bCs/>
          <w:sz w:val="21"/>
          <w:szCs w:val="21"/>
        </w:rPr>
        <w:t>construction</w:t>
      </w:r>
      <w:proofErr w:type="gramEnd"/>
      <w:r w:rsidRPr="002A2E9B">
        <w:rPr>
          <w:rFonts w:ascii="Arial" w:hAnsi="Arial" w:cs="Arial"/>
          <w:b/>
          <w:bCs/>
          <w:sz w:val="21"/>
          <w:szCs w:val="21"/>
        </w:rPr>
        <w:t xml:space="preserve"> or rehabilitation of a one-to-four family residential property?</w:t>
      </w:r>
    </w:p>
    <w:p w14:paraId="7CE04DB4" w14:textId="77777777" w:rsidR="0080627C" w:rsidRPr="002A2E9B" w:rsidRDefault="0080627C" w:rsidP="0080627C">
      <w:pPr>
        <w:rPr>
          <w:rFonts w:ascii="Arial" w:hAnsi="Arial" w:cs="Arial"/>
          <w:b/>
          <w:bCs/>
          <w:sz w:val="21"/>
          <w:szCs w:val="21"/>
        </w:rPr>
      </w:pPr>
    </w:p>
    <w:p w14:paraId="192A4A5E" w14:textId="1DD3F313" w:rsidR="00F750E0" w:rsidRDefault="00E317A8" w:rsidP="00F750E0">
      <w:pPr>
        <w:ind w:left="630" w:hanging="360"/>
        <w:rPr>
          <w:rFonts w:ascii="Arial" w:hAnsi="Arial" w:cs="Arial"/>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Yes: </w:t>
      </w:r>
      <w:r w:rsidR="0080627C" w:rsidRPr="002A2E9B">
        <w:rPr>
          <w:rFonts w:ascii="Arial" w:hAnsi="Arial" w:cs="Arial"/>
          <w:sz w:val="21"/>
          <w:szCs w:val="21"/>
        </w:rPr>
        <w:t xml:space="preserve"> PROCEED to #</w:t>
      </w:r>
      <w:r w:rsidR="0080627C" w:rsidRPr="000B7EF8">
        <w:rPr>
          <w:rFonts w:ascii="Arial" w:hAnsi="Arial" w:cs="Arial"/>
          <w:sz w:val="21"/>
          <w:szCs w:val="21"/>
        </w:rPr>
        <w:t>3 to determine the likelihood of hazardous conditions existing nearby or on</w:t>
      </w:r>
      <w:r w:rsidR="0080627C" w:rsidRPr="002A2E9B">
        <w:rPr>
          <w:rFonts w:ascii="Arial" w:hAnsi="Arial" w:cs="Arial"/>
          <w:bCs/>
          <w:sz w:val="21"/>
          <w:szCs w:val="21"/>
        </w:rPr>
        <w:t xml:space="preserve"> the property which could affect the health and safety of proposed occupants.</w:t>
      </w:r>
    </w:p>
    <w:p w14:paraId="6720F47F" w14:textId="77777777" w:rsidR="00F750E0" w:rsidRPr="002A2E9B" w:rsidRDefault="00F750E0" w:rsidP="00F750E0">
      <w:pPr>
        <w:ind w:left="630" w:hanging="360"/>
        <w:rPr>
          <w:rFonts w:ascii="Arial" w:hAnsi="Arial" w:cs="Arial"/>
          <w:bCs/>
          <w:sz w:val="21"/>
          <w:szCs w:val="21"/>
        </w:rPr>
      </w:pPr>
    </w:p>
    <w:p w14:paraId="7CE04DB7" w14:textId="0A9AF4B6" w:rsidR="0080627C" w:rsidRDefault="00E317A8" w:rsidP="00F750E0">
      <w:pPr>
        <w:ind w:left="63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2A2E9B">
        <w:rPr>
          <w:rFonts w:ascii="Arial" w:hAnsi="Arial" w:cs="Arial"/>
          <w:bCs/>
          <w:sz w:val="21"/>
          <w:szCs w:val="21"/>
        </w:rPr>
        <w:t>2</w:t>
      </w:r>
      <w:r w:rsidR="0080627C" w:rsidRPr="002A2E9B">
        <w:rPr>
          <w:rFonts w:ascii="Arial" w:hAnsi="Arial" w:cs="Arial"/>
          <w:b/>
          <w:bCs/>
          <w:sz w:val="21"/>
          <w:szCs w:val="21"/>
        </w:rPr>
        <w:t xml:space="preserve"> </w:t>
      </w:r>
    </w:p>
    <w:p w14:paraId="75AA9E30" w14:textId="77777777" w:rsidR="00F750E0" w:rsidRPr="00F750E0" w:rsidRDefault="00F750E0" w:rsidP="00F750E0">
      <w:pPr>
        <w:ind w:left="630" w:hanging="360"/>
        <w:rPr>
          <w:rFonts w:ascii="Arial" w:hAnsi="Arial" w:cs="Arial"/>
          <w:b/>
          <w:bCs/>
          <w:sz w:val="21"/>
          <w:szCs w:val="21"/>
        </w:rPr>
      </w:pPr>
    </w:p>
    <w:p w14:paraId="7CE04DB8" w14:textId="77777777" w:rsidR="0080627C" w:rsidRPr="002A2E9B" w:rsidRDefault="0080627C" w:rsidP="000B7EF8">
      <w:pPr>
        <w:ind w:left="270" w:hanging="270"/>
        <w:rPr>
          <w:rFonts w:ascii="Arial" w:hAnsi="Arial" w:cs="Arial"/>
          <w:b/>
          <w:bCs/>
          <w:sz w:val="21"/>
          <w:szCs w:val="21"/>
        </w:rPr>
      </w:pPr>
      <w:r w:rsidRPr="002A2E9B">
        <w:rPr>
          <w:rFonts w:ascii="Arial" w:hAnsi="Arial" w:cs="Arial"/>
          <w:b/>
          <w:bCs/>
          <w:sz w:val="21"/>
          <w:szCs w:val="21"/>
        </w:rPr>
        <w:t>2.  Is the project for multifamily housing with 5 or more dwelling units (including leasing), or non-residential property?</w:t>
      </w:r>
    </w:p>
    <w:p w14:paraId="7CE04DB9" w14:textId="77777777" w:rsidR="0080627C" w:rsidRPr="000B7EF8" w:rsidRDefault="0080627C" w:rsidP="000B7EF8">
      <w:pPr>
        <w:ind w:left="270" w:hanging="270"/>
        <w:rPr>
          <w:rFonts w:ascii="Arial" w:hAnsi="Arial" w:cs="Arial"/>
          <w:b/>
          <w:bCs/>
          <w:sz w:val="21"/>
          <w:szCs w:val="21"/>
        </w:rPr>
      </w:pPr>
    </w:p>
    <w:p w14:paraId="7CE04DBA" w14:textId="3294FB16" w:rsidR="0080627C" w:rsidRPr="000B7EF8" w:rsidRDefault="00E317A8" w:rsidP="000B7EF8">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0B7EF8">
        <w:rPr>
          <w:rFonts w:ascii="Arial" w:hAnsi="Arial" w:cs="Arial"/>
          <w:sz w:val="21"/>
          <w:szCs w:val="21"/>
        </w:rPr>
        <w:t xml:space="preserve">3 </w:t>
      </w:r>
    </w:p>
    <w:p w14:paraId="630F3315" w14:textId="77777777" w:rsidR="000B0725" w:rsidRPr="000B7EF8" w:rsidRDefault="000B0725" w:rsidP="000B7EF8">
      <w:pPr>
        <w:ind w:left="630" w:hanging="360"/>
        <w:rPr>
          <w:rFonts w:ascii="Arial" w:hAnsi="Arial" w:cs="Arial"/>
          <w:sz w:val="21"/>
          <w:szCs w:val="21"/>
        </w:rPr>
      </w:pPr>
    </w:p>
    <w:p w14:paraId="31F46ED0" w14:textId="77777777" w:rsidR="000B7EF8" w:rsidRDefault="00E317A8" w:rsidP="000B7EF8">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0B7EF8">
        <w:rPr>
          <w:rFonts w:ascii="Arial" w:hAnsi="Arial" w:cs="Arial"/>
          <w:sz w:val="21"/>
          <w:szCs w:val="21"/>
        </w:rPr>
        <w:t>:</w:t>
      </w:r>
    </w:p>
    <w:p w14:paraId="70D3D64C" w14:textId="639DA5F4" w:rsidR="000B0725" w:rsidRPr="000B7EF8" w:rsidRDefault="0080627C" w:rsidP="000B7EF8">
      <w:pPr>
        <w:ind w:left="630" w:hanging="360"/>
        <w:rPr>
          <w:rFonts w:ascii="Arial" w:hAnsi="Arial" w:cs="Arial"/>
          <w:sz w:val="21"/>
          <w:szCs w:val="21"/>
        </w:rPr>
      </w:pPr>
      <w:r w:rsidRPr="000B7EF8">
        <w:rPr>
          <w:rFonts w:ascii="Arial" w:hAnsi="Arial" w:cs="Arial"/>
          <w:sz w:val="21"/>
          <w:szCs w:val="21"/>
        </w:rPr>
        <w:t xml:space="preserve">  </w:t>
      </w:r>
    </w:p>
    <w:p w14:paraId="6FBEBF39" w14:textId="2D83A0DC" w:rsidR="000B0725" w:rsidRPr="00F750E0" w:rsidRDefault="0080627C" w:rsidP="00D822A3">
      <w:pPr>
        <w:pStyle w:val="Header"/>
        <w:numPr>
          <w:ilvl w:val="0"/>
          <w:numId w:val="51"/>
        </w:numPr>
        <w:tabs>
          <w:tab w:val="clear" w:pos="4320"/>
          <w:tab w:val="clear" w:pos="8640"/>
        </w:tabs>
        <w:rPr>
          <w:rFonts w:ascii="Arial" w:hAnsi="Arial" w:cs="Arial"/>
          <w:b/>
          <w:bCs/>
          <w:sz w:val="21"/>
          <w:szCs w:val="21"/>
        </w:rPr>
      </w:pPr>
      <w:r w:rsidRPr="002A2E9B">
        <w:rPr>
          <w:rFonts w:ascii="Arial" w:hAnsi="Arial" w:cs="Arial"/>
          <w:sz w:val="21"/>
          <w:szCs w:val="21"/>
        </w:rPr>
        <w:t xml:space="preserve">The environmental review </w:t>
      </w:r>
      <w:r w:rsidRPr="002A2E9B">
        <w:rPr>
          <w:rFonts w:ascii="Arial" w:hAnsi="Arial" w:cs="Arial"/>
          <w:b/>
          <w:bCs/>
          <w:sz w:val="21"/>
          <w:szCs w:val="21"/>
          <w:u w:val="single"/>
        </w:rPr>
        <w:t>must</w:t>
      </w:r>
      <w:r w:rsidRPr="002A2E9B">
        <w:rPr>
          <w:rFonts w:ascii="Arial" w:hAnsi="Arial" w:cs="Arial"/>
          <w:sz w:val="21"/>
          <w:szCs w:val="21"/>
        </w:rPr>
        <w:t xml:space="preserve"> include the evaluation of previous uses of the site or other evidence of contamination on or near the site, to assure that the occupants of proposed sites are not adversely affected by hazardous materials, contamination, toxic chemicals and gases, and radioactive substances.  </w:t>
      </w:r>
    </w:p>
    <w:p w14:paraId="2DBED07F" w14:textId="77777777" w:rsidR="00F750E0" w:rsidRPr="002A2E9B" w:rsidRDefault="00F750E0" w:rsidP="00F750E0">
      <w:pPr>
        <w:pStyle w:val="ListParagraph"/>
        <w:rPr>
          <w:rFonts w:ascii="Arial" w:hAnsi="Arial" w:cs="Arial"/>
          <w:b/>
          <w:bCs/>
          <w:sz w:val="21"/>
          <w:szCs w:val="21"/>
        </w:rPr>
      </w:pPr>
    </w:p>
    <w:p w14:paraId="7CE04DBB" w14:textId="03BADF27" w:rsidR="0080627C" w:rsidRPr="002A2E9B" w:rsidRDefault="0080627C" w:rsidP="00D822A3">
      <w:pPr>
        <w:pStyle w:val="Header"/>
        <w:numPr>
          <w:ilvl w:val="0"/>
          <w:numId w:val="51"/>
        </w:numPr>
        <w:tabs>
          <w:tab w:val="clear" w:pos="4320"/>
          <w:tab w:val="clear" w:pos="8640"/>
        </w:tabs>
        <w:rPr>
          <w:rFonts w:ascii="Arial" w:hAnsi="Arial" w:cs="Arial"/>
          <w:b/>
          <w:bCs/>
          <w:sz w:val="21"/>
          <w:szCs w:val="21"/>
        </w:rPr>
      </w:pPr>
      <w:r w:rsidRPr="002A2E9B">
        <w:rPr>
          <w:rFonts w:ascii="Arial" w:hAnsi="Arial" w:cs="Arial"/>
          <w:bCs/>
          <w:sz w:val="21"/>
          <w:szCs w:val="21"/>
        </w:rPr>
        <w:t xml:space="preserve">For acquisition and new construction projects, </w:t>
      </w:r>
      <w:r w:rsidRPr="002A2E9B">
        <w:rPr>
          <w:rFonts w:ascii="Arial" w:hAnsi="Arial" w:cs="Arial"/>
          <w:bCs/>
          <w:color w:val="000000"/>
          <w:sz w:val="21"/>
          <w:szCs w:val="21"/>
        </w:rPr>
        <w:t>HUD strongly advises that the review include an ASTM Phase 1 assessment or equivalent analysis, including an update if the assessment is over 180 days old, in order to meet real estate transaction standards of due diligence.</w:t>
      </w:r>
      <w:r w:rsidRPr="002A2E9B">
        <w:rPr>
          <w:rFonts w:ascii="Arial" w:hAnsi="Arial" w:cs="Arial"/>
          <w:color w:val="000000"/>
          <w:sz w:val="21"/>
          <w:szCs w:val="21"/>
        </w:rPr>
        <w:t xml:space="preserve"> </w:t>
      </w:r>
      <w:r w:rsidRPr="002A2E9B">
        <w:rPr>
          <w:rFonts w:ascii="Arial" w:hAnsi="Arial" w:cs="Arial"/>
          <w:sz w:val="21"/>
          <w:szCs w:val="21"/>
        </w:rPr>
        <w:t>Your review should also cover the information in the questions below.</w:t>
      </w:r>
      <w:r w:rsidRPr="002A2E9B">
        <w:rPr>
          <w:rFonts w:ascii="Arial" w:hAnsi="Arial" w:cs="Arial"/>
          <w:b/>
          <w:bCs/>
          <w:sz w:val="21"/>
          <w:szCs w:val="21"/>
        </w:rPr>
        <w:t xml:space="preserve">  PROCEED to #3.</w:t>
      </w:r>
    </w:p>
    <w:p w14:paraId="7CE04DBC" w14:textId="77777777" w:rsidR="0080627C" w:rsidRDefault="0080627C" w:rsidP="0080627C">
      <w:pPr>
        <w:rPr>
          <w:sz w:val="16"/>
        </w:rPr>
      </w:pPr>
    </w:p>
    <w:p w14:paraId="7CE04DBD" w14:textId="77777777" w:rsidR="0080627C" w:rsidRPr="002A2E9B" w:rsidRDefault="0080627C" w:rsidP="00387890">
      <w:pPr>
        <w:pStyle w:val="ListParagraph"/>
        <w:numPr>
          <w:ilvl w:val="0"/>
          <w:numId w:val="36"/>
        </w:numPr>
        <w:overflowPunct/>
        <w:autoSpaceDE/>
        <w:autoSpaceDN/>
        <w:adjustRightInd/>
        <w:ind w:left="270" w:hanging="270"/>
        <w:textAlignment w:val="auto"/>
        <w:rPr>
          <w:rFonts w:ascii="Arial" w:hAnsi="Arial" w:cs="Arial"/>
          <w:b/>
          <w:bCs/>
          <w:sz w:val="21"/>
          <w:szCs w:val="21"/>
        </w:rPr>
      </w:pPr>
      <w:r w:rsidRPr="002A2E9B">
        <w:rPr>
          <w:rFonts w:ascii="Arial" w:hAnsi="Arial" w:cs="Arial"/>
          <w:b/>
          <w:bCs/>
          <w:sz w:val="21"/>
          <w:szCs w:val="21"/>
        </w:rPr>
        <w:t xml:space="preserve"> Is the answer Yes to any of the 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387890">
      <w:pPr>
        <w:numPr>
          <w:ilvl w:val="0"/>
          <w:numId w:val="30"/>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Priorities, the CERCLA List, or equivalent State list?</w:t>
      </w:r>
      <w:r w:rsidRPr="002A2E9B">
        <w:rPr>
          <w:rFonts w:ascii="Arial" w:hAnsi="Arial" w:cs="Arial"/>
          <w:sz w:val="21"/>
          <w:szCs w:val="21"/>
        </w:rPr>
        <w:t xml:space="preserve">  </w:t>
      </w:r>
    </w:p>
    <w:p w14:paraId="7CE04DC0" w14:textId="0D2A292E" w:rsidR="0080627C" w:rsidRDefault="0080627C" w:rsidP="00EE1108">
      <w:pPr>
        <w:overflowPunct/>
        <w:autoSpaceDE/>
        <w:autoSpaceDN/>
        <w:adjustRightInd/>
        <w:ind w:left="1080"/>
        <w:textAlignment w:val="auto"/>
        <w:rPr>
          <w:rFonts w:ascii="Arial" w:hAnsi="Arial" w:cs="Arial"/>
          <w:sz w:val="21"/>
          <w:szCs w:val="21"/>
        </w:rPr>
      </w:pPr>
      <w:r w:rsidRPr="002A2E9B">
        <w:rPr>
          <w:rFonts w:ascii="Arial" w:hAnsi="Arial" w:cs="Arial"/>
          <w:sz w:val="21"/>
          <w:szCs w:val="21"/>
        </w:rPr>
        <w:t xml:space="preserve">An internet site that may be helpful is </w:t>
      </w:r>
      <w:hyperlink r:id="rId64" w:history="1">
        <w:r w:rsidR="00EB6E55" w:rsidRPr="00EB6E55">
          <w:rPr>
            <w:rStyle w:val="Hyperlink"/>
          </w:rPr>
          <w:t>https://www.epa.gov/superfund/search-superfund-sites-where-you-live</w:t>
        </w:r>
      </w:hyperlink>
    </w:p>
    <w:p w14:paraId="4A596D7A" w14:textId="63C9B59D" w:rsidR="00EA7853" w:rsidRPr="002A2E9B" w:rsidRDefault="006F6949" w:rsidP="00EE1108">
      <w:pPr>
        <w:overflowPunct/>
        <w:autoSpaceDE/>
        <w:autoSpaceDN/>
        <w:adjustRightInd/>
        <w:ind w:left="1080"/>
        <w:textAlignment w:val="auto"/>
        <w:rPr>
          <w:rFonts w:ascii="Arial" w:hAnsi="Arial" w:cs="Arial"/>
          <w:b/>
          <w:bCs/>
          <w:sz w:val="21"/>
          <w:szCs w:val="21"/>
        </w:rPr>
      </w:pPr>
      <w:hyperlink r:id="rId65" w:anchor="ID" w:history="1">
        <w:r w:rsidR="00EA7853" w:rsidRPr="009D13C3">
          <w:rPr>
            <w:rStyle w:val="Hyperlink"/>
          </w:rPr>
          <w:t>https://www.epa.gov/superfund/national-priorities-list-npl-sites-state#ID</w:t>
        </w:r>
      </w:hyperlink>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lastRenderedPageBreak/>
        <w:tab/>
      </w:r>
      <w:r w:rsidRPr="002A2E9B">
        <w:rPr>
          <w:rFonts w:ascii="Arial" w:hAnsi="Arial" w:cs="Arial"/>
          <w:sz w:val="21"/>
          <w:szCs w:val="21"/>
        </w:rPr>
        <w:tab/>
      </w:r>
    </w:p>
    <w:p w14:paraId="7CE04DC3" w14:textId="532D0DF6" w:rsidR="0080627C"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34B4F151" w14:textId="77777777" w:rsidR="000B7EF8" w:rsidRPr="000B7EF8" w:rsidRDefault="000B7EF8" w:rsidP="000B7EF8">
      <w:pPr>
        <w:ind w:left="360" w:firstLine="360"/>
        <w:rPr>
          <w:rFonts w:ascii="Arial" w:hAnsi="Arial" w:cs="Arial"/>
          <w:b/>
          <w:bCs/>
          <w:sz w:val="21"/>
          <w:szCs w:val="21"/>
        </w:rPr>
      </w:pPr>
    </w:p>
    <w:p w14:paraId="428FCDF5" w14:textId="77777777" w:rsidR="00D822A3" w:rsidRDefault="0080627C" w:rsidP="00D822A3">
      <w:pPr>
        <w:numPr>
          <w:ilvl w:val="0"/>
          <w:numId w:val="30"/>
        </w:numPr>
        <w:overflowPunct/>
        <w:autoSpaceDE/>
        <w:autoSpaceDN/>
        <w:adjustRightInd/>
        <w:textAlignment w:val="auto"/>
        <w:rPr>
          <w:rFonts w:ascii="Arial" w:hAnsi="Arial" w:cs="Arial"/>
          <w:sz w:val="21"/>
          <w:szCs w:val="21"/>
        </w:rPr>
      </w:pPr>
      <w:r w:rsidRPr="00D822A3">
        <w:rPr>
          <w:rFonts w:ascii="Arial" w:hAnsi="Arial" w:cs="Arial"/>
          <w:sz w:val="21"/>
          <w:szCs w:val="21"/>
        </w:rPr>
        <w:t xml:space="preserve">Is the property located near a toxic or solid-waste landfill site? </w:t>
      </w:r>
    </w:p>
    <w:p w14:paraId="7FAE9D37" w14:textId="26CA8652" w:rsidR="003C4B63" w:rsidRPr="00D822A3" w:rsidRDefault="000310BC" w:rsidP="00D822A3">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w:t>
      </w:r>
      <w:r w:rsidR="0080627C" w:rsidRPr="00D822A3">
        <w:rPr>
          <w:rFonts w:ascii="Arial" w:hAnsi="Arial" w:cs="Arial"/>
          <w:sz w:val="21"/>
          <w:szCs w:val="21"/>
        </w:rPr>
        <w:t xml:space="preserve">aps, site inspections and documentation from the local planning </w:t>
      </w:r>
      <w:r w:rsidRPr="00D822A3">
        <w:rPr>
          <w:rFonts w:ascii="Arial" w:hAnsi="Arial" w:cs="Arial"/>
          <w:sz w:val="21"/>
          <w:szCs w:val="21"/>
        </w:rPr>
        <w:t>department to make</w:t>
      </w:r>
      <w:r w:rsidR="0080627C" w:rsidRPr="00D822A3">
        <w:rPr>
          <w:rFonts w:ascii="Arial" w:hAnsi="Arial" w:cs="Arial"/>
          <w:sz w:val="21"/>
          <w:szCs w:val="21"/>
        </w:rPr>
        <w:t xml:space="preserve"> your determination.</w:t>
      </w:r>
    </w:p>
    <w:p w14:paraId="01FFD859" w14:textId="77777777" w:rsidR="00EE1108" w:rsidRPr="002A2E9B" w:rsidRDefault="00EE1108" w:rsidP="00EE1108">
      <w:pPr>
        <w:ind w:left="720"/>
        <w:rPr>
          <w:rFonts w:ascii="Arial" w:hAnsi="Arial" w:cs="Arial"/>
          <w:sz w:val="21"/>
          <w:szCs w:val="21"/>
        </w:rPr>
      </w:pPr>
    </w:p>
    <w:p w14:paraId="350FF2F6" w14:textId="7485458B" w:rsidR="000B7EF8"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7CE04DC8" w14:textId="7F031A2B" w:rsidR="0080627C" w:rsidRPr="002A2E9B" w:rsidRDefault="0080627C" w:rsidP="002A2E9B">
      <w:pPr>
        <w:ind w:left="360" w:firstLine="360"/>
        <w:rPr>
          <w:rFonts w:ascii="Arial" w:hAnsi="Arial" w:cs="Arial"/>
          <w:b/>
          <w:bCs/>
          <w:sz w:val="21"/>
          <w:szCs w:val="21"/>
        </w:rPr>
      </w:pPr>
      <w:r w:rsidRPr="002A2E9B">
        <w:rPr>
          <w:rFonts w:ascii="Arial" w:hAnsi="Arial" w:cs="Arial"/>
          <w:b/>
          <w:bCs/>
          <w:sz w:val="21"/>
          <w:szCs w:val="21"/>
        </w:rPr>
        <w:t xml:space="preserve"> </w:t>
      </w:r>
    </w:p>
    <w:p w14:paraId="7CE04DC9" w14:textId="77777777" w:rsidR="0080627C" w:rsidRPr="002A2E9B" w:rsidRDefault="0080627C" w:rsidP="00D822A3">
      <w:pPr>
        <w:numPr>
          <w:ilvl w:val="0"/>
          <w:numId w:val="30"/>
        </w:numPr>
        <w:overflowPunct/>
        <w:autoSpaceDE/>
        <w:autoSpaceDN/>
        <w:adjustRightInd/>
        <w:textAlignment w:val="auto"/>
        <w:rPr>
          <w:rFonts w:ascii="Arial" w:hAnsi="Arial" w:cs="Arial"/>
          <w:sz w:val="21"/>
          <w:szCs w:val="21"/>
        </w:rPr>
      </w:pPr>
      <w:r w:rsidRPr="002A2E9B">
        <w:rPr>
          <w:rFonts w:ascii="Arial" w:hAnsi="Arial" w:cs="Arial"/>
          <w:b/>
          <w:bCs/>
          <w:sz w:val="21"/>
          <w:szCs w:val="21"/>
        </w:rPr>
        <w:t>Are there any underground storage tanks (not including residential fuel tanks) on or near the property?</w:t>
      </w:r>
      <w:r w:rsidRPr="002A2E9B">
        <w:rPr>
          <w:rFonts w:ascii="Arial" w:hAnsi="Arial" w:cs="Arial"/>
          <w:sz w:val="21"/>
          <w:szCs w:val="21"/>
        </w:rPr>
        <w:t xml:space="preserve"> </w:t>
      </w:r>
    </w:p>
    <w:p w14:paraId="7CE04DCA" w14:textId="77777777" w:rsidR="0080627C" w:rsidRPr="002A2E9B" w:rsidRDefault="00080245" w:rsidP="00080245">
      <w:pPr>
        <w:rPr>
          <w:rFonts w:ascii="Arial" w:hAnsi="Arial" w:cs="Arial"/>
          <w:sz w:val="21"/>
          <w:szCs w:val="21"/>
        </w:rPr>
      </w:pPr>
      <w:r w:rsidRPr="002A2E9B">
        <w:rPr>
          <w:rFonts w:ascii="Arial" w:hAnsi="Arial" w:cs="Arial"/>
          <w:sz w:val="21"/>
          <w:szCs w:val="21"/>
        </w:rPr>
        <w:t xml:space="preserve"> </w:t>
      </w:r>
    </w:p>
    <w:p w14:paraId="56D70A13" w14:textId="1DBC0323" w:rsidR="003A764E" w:rsidRPr="002A2E9B" w:rsidRDefault="0080627C" w:rsidP="00080245">
      <w:pPr>
        <w:ind w:left="720"/>
        <w:rPr>
          <w:rFonts w:ascii="Arial" w:hAnsi="Arial" w:cs="Arial"/>
          <w:sz w:val="21"/>
          <w:szCs w:val="21"/>
        </w:rPr>
      </w:pPr>
      <w:r w:rsidRPr="002A2E9B">
        <w:rPr>
          <w:rFonts w:ascii="Arial" w:hAnsi="Arial" w:cs="Arial"/>
          <w:sz w:val="21"/>
          <w:szCs w:val="21"/>
        </w:rPr>
        <w:t xml:space="preserve">For projects in Idaho, visit: </w:t>
      </w:r>
      <w:hyperlink r:id="rId66" w:history="1">
        <w:r w:rsidR="003A764E" w:rsidRPr="002A2E9B">
          <w:rPr>
            <w:rStyle w:val="Hyperlink"/>
            <w:rFonts w:ascii="Arial" w:hAnsi="Arial" w:cs="Arial"/>
            <w:sz w:val="21"/>
            <w:szCs w:val="21"/>
          </w:rPr>
          <w:t>http://www2.deq.idaho.gov/waste/ustlust/</w:t>
        </w:r>
      </w:hyperlink>
    </w:p>
    <w:p w14:paraId="7CE04DCC" w14:textId="77777777" w:rsidR="00080245" w:rsidRPr="002A2E9B" w:rsidRDefault="00080245" w:rsidP="00080245">
      <w:pPr>
        <w:ind w:left="720"/>
        <w:rPr>
          <w:rFonts w:ascii="Arial" w:hAnsi="Arial" w:cs="Arial"/>
          <w:sz w:val="21"/>
          <w:szCs w:val="21"/>
        </w:rPr>
      </w:pPr>
    </w:p>
    <w:p w14:paraId="7CE04DCD" w14:textId="77777777" w:rsidR="0080627C" w:rsidRPr="002A2E9B" w:rsidRDefault="0080627C" w:rsidP="0080627C">
      <w:pPr>
        <w:ind w:left="720"/>
        <w:rPr>
          <w:rFonts w:ascii="Arial" w:hAnsi="Arial" w:cs="Arial"/>
          <w:sz w:val="21"/>
          <w:szCs w:val="21"/>
        </w:rPr>
      </w:pPr>
      <w:r w:rsidRPr="002A2E9B">
        <w:rPr>
          <w:rFonts w:ascii="Arial" w:hAnsi="Arial" w:cs="Arial"/>
          <w:sz w:val="21"/>
          <w:szCs w:val="21"/>
        </w:rPr>
        <w:t xml:space="preserve">Consider past uses of the property when making your determination. </w:t>
      </w:r>
    </w:p>
    <w:p w14:paraId="7CE04DCE" w14:textId="77777777" w:rsidR="008157B3" w:rsidRPr="002A2E9B" w:rsidRDefault="008157B3" w:rsidP="0080627C">
      <w:pPr>
        <w:ind w:firstLine="720"/>
        <w:rPr>
          <w:rFonts w:ascii="Arial" w:hAnsi="Arial" w:cs="Arial"/>
          <w:sz w:val="21"/>
          <w:szCs w:val="21"/>
        </w:rPr>
      </w:pPr>
    </w:p>
    <w:p w14:paraId="7CE04DCF" w14:textId="5AE787A6" w:rsidR="0080627C"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7CE04DD0" w14:textId="77777777" w:rsidR="0080627C" w:rsidRPr="002A2E9B" w:rsidRDefault="0080627C" w:rsidP="0080627C">
      <w:pPr>
        <w:pStyle w:val="BodyTextIndent2"/>
        <w:ind w:left="0" w:firstLine="0"/>
        <w:rPr>
          <w:rFonts w:ascii="Arial" w:hAnsi="Arial" w:cs="Arial"/>
          <w:b/>
          <w:bCs/>
          <w:sz w:val="21"/>
          <w:szCs w:val="21"/>
        </w:rPr>
      </w:pPr>
    </w:p>
    <w:p w14:paraId="275FEBCA" w14:textId="77777777" w:rsidR="00F750E0" w:rsidRDefault="0080627C" w:rsidP="00D822A3">
      <w:pPr>
        <w:numPr>
          <w:ilvl w:val="0"/>
          <w:numId w:val="30"/>
        </w:numPr>
        <w:overflowPunct/>
        <w:autoSpaceDE/>
        <w:autoSpaceDN/>
        <w:adjustRightInd/>
        <w:textAlignment w:val="auto"/>
        <w:rPr>
          <w:rFonts w:ascii="Arial" w:hAnsi="Arial" w:cs="Arial"/>
          <w:b/>
          <w:sz w:val="21"/>
          <w:szCs w:val="21"/>
        </w:rPr>
      </w:pPr>
      <w:r w:rsidRPr="002A2E9B">
        <w:rPr>
          <w:rFonts w:ascii="Arial" w:hAnsi="Arial" w:cs="Arial"/>
          <w:b/>
          <w:sz w:val="21"/>
          <w:szCs w:val="21"/>
        </w:rPr>
        <w:t>Is the property known or suspected to be contaminated by toxic chemicals or radioactive materials?</w:t>
      </w:r>
    </w:p>
    <w:p w14:paraId="794E3B82" w14:textId="77777777" w:rsidR="00F750E0" w:rsidRDefault="00F750E0" w:rsidP="00F750E0">
      <w:pPr>
        <w:pStyle w:val="BodyTextIndent2"/>
        <w:tabs>
          <w:tab w:val="clear" w:pos="-720"/>
          <w:tab w:val="clear" w:pos="1440"/>
          <w:tab w:val="clear" w:pos="9000"/>
          <w:tab w:val="clear" w:pos="10080"/>
        </w:tabs>
        <w:overflowPunct/>
        <w:autoSpaceDE/>
        <w:autoSpaceDN/>
        <w:adjustRightInd/>
        <w:spacing w:line="240" w:lineRule="auto"/>
        <w:ind w:left="720" w:firstLine="0"/>
        <w:textAlignment w:val="auto"/>
        <w:rPr>
          <w:rFonts w:ascii="Arial" w:hAnsi="Arial" w:cs="Arial"/>
          <w:b/>
          <w:sz w:val="21"/>
          <w:szCs w:val="21"/>
        </w:rPr>
      </w:pPr>
    </w:p>
    <w:p w14:paraId="7CE04DD3" w14:textId="494DF585" w:rsidR="0080627C" w:rsidRPr="00F750E0" w:rsidRDefault="00E317A8" w:rsidP="00F750E0">
      <w:pPr>
        <w:ind w:left="630" w:hanging="360"/>
        <w:rPr>
          <w:rFonts w:ascii="Arial" w:hAnsi="Arial" w:cs="Arial"/>
          <w:sz w:val="21"/>
          <w:szCs w:val="21"/>
        </w:rPr>
      </w:pPr>
      <w:r w:rsidRPr="00F750E0">
        <w:rPr>
          <w:rFonts w:ascii="Arial" w:hAnsi="Arial" w:cs="Arial"/>
          <w:sz w:val="21"/>
          <w:szCs w:val="21"/>
        </w:rPr>
        <w:fldChar w:fldCharType="begin">
          <w:ffData>
            <w:name w:val="Check1"/>
            <w:enabled/>
            <w:calcOnExit w:val="0"/>
            <w:checkBox>
              <w:sizeAuto/>
              <w:default w:val="0"/>
              <w:checked w:val="0"/>
            </w:checkBox>
          </w:ffData>
        </w:fldChar>
      </w:r>
      <w:r w:rsidR="0080627C" w:rsidRPr="00F750E0">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750E0">
        <w:rPr>
          <w:rFonts w:ascii="Arial" w:hAnsi="Arial" w:cs="Arial"/>
          <w:sz w:val="21"/>
          <w:szCs w:val="21"/>
        </w:rPr>
        <w:fldChar w:fldCharType="end"/>
      </w:r>
      <w:r w:rsidR="0080627C" w:rsidRPr="00F750E0">
        <w:rPr>
          <w:rFonts w:ascii="Arial" w:hAnsi="Arial" w:cs="Arial"/>
          <w:sz w:val="21"/>
          <w:szCs w:val="21"/>
        </w:rPr>
        <w:t xml:space="preserve"> No</w:t>
      </w:r>
      <w:r w:rsidR="0080627C" w:rsidRPr="00F750E0">
        <w:rPr>
          <w:rFonts w:ascii="Arial" w:hAnsi="Arial" w:cs="Arial"/>
          <w:sz w:val="21"/>
          <w:szCs w:val="21"/>
        </w:rPr>
        <w:tab/>
      </w:r>
      <w:r w:rsidRPr="00F750E0">
        <w:rPr>
          <w:rFonts w:ascii="Arial" w:hAnsi="Arial" w:cs="Arial"/>
          <w:sz w:val="21"/>
          <w:szCs w:val="21"/>
        </w:rPr>
        <w:fldChar w:fldCharType="begin">
          <w:ffData>
            <w:name w:val="Check1"/>
            <w:enabled/>
            <w:calcOnExit w:val="0"/>
            <w:checkBox>
              <w:sizeAuto/>
              <w:default w:val="0"/>
              <w:checked w:val="0"/>
            </w:checkBox>
          </w:ffData>
        </w:fldChar>
      </w:r>
      <w:r w:rsidR="0080627C" w:rsidRPr="00F750E0">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750E0">
        <w:rPr>
          <w:rFonts w:ascii="Arial" w:hAnsi="Arial" w:cs="Arial"/>
          <w:sz w:val="21"/>
          <w:szCs w:val="21"/>
        </w:rPr>
        <w:fldChar w:fldCharType="end"/>
      </w:r>
      <w:r w:rsidR="0080627C" w:rsidRPr="00F750E0">
        <w:rPr>
          <w:rFonts w:ascii="Arial" w:hAnsi="Arial" w:cs="Arial"/>
          <w:sz w:val="21"/>
          <w:szCs w:val="21"/>
        </w:rPr>
        <w:t xml:space="preserve"> Yes</w:t>
      </w:r>
    </w:p>
    <w:p w14:paraId="7796BFC2" w14:textId="77777777" w:rsidR="00EE1108" w:rsidRPr="002A2E9B" w:rsidRDefault="00EE1108" w:rsidP="002A41DF">
      <w:pPr>
        <w:pStyle w:val="BodyTextIndent2"/>
        <w:tabs>
          <w:tab w:val="left" w:pos="2160"/>
        </w:tabs>
        <w:rPr>
          <w:rFonts w:ascii="Arial" w:hAnsi="Arial" w:cs="Arial"/>
          <w:bCs/>
          <w:sz w:val="21"/>
          <w:szCs w:val="21"/>
        </w:rPr>
      </w:pPr>
    </w:p>
    <w:p w14:paraId="6172318C" w14:textId="34F43506" w:rsidR="00EE1108" w:rsidRPr="002A2E9B" w:rsidRDefault="00EE1108" w:rsidP="00EE1108">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67" w:history="1">
        <w:r w:rsidR="00D723ED" w:rsidRPr="00D723ED">
          <w:rPr>
            <w:rFonts w:ascii="Arial" w:hAnsi="Arial" w:cs="Arial"/>
            <w:color w:val="0000FF"/>
            <w:sz w:val="21"/>
            <w:szCs w:val="21"/>
            <w:u w:val="single"/>
          </w:rPr>
          <w:t>https://archives.hud.gov/funding/2006/SafeSitePub.pdf</w:t>
        </w:r>
      </w:hyperlink>
      <w:r w:rsidR="009B597C">
        <w:rPr>
          <w:rStyle w:val="Hyperlink"/>
          <w:rFonts w:ascii="Arial" w:hAnsi="Arial" w:cs="Arial"/>
          <w:sz w:val="21"/>
          <w:szCs w:val="21"/>
        </w:rPr>
        <w:t xml:space="preserve">  </w:t>
      </w:r>
    </w:p>
    <w:p w14:paraId="74E3C2BD" w14:textId="77777777" w:rsidR="00EE1108" w:rsidRPr="002A2E9B" w:rsidRDefault="00EE1108" w:rsidP="00EE1108">
      <w:pPr>
        <w:spacing w:line="120" w:lineRule="auto"/>
        <w:ind w:left="360"/>
        <w:rPr>
          <w:rFonts w:ascii="Arial" w:hAnsi="Arial" w:cs="Arial"/>
          <w:color w:val="000000"/>
          <w:sz w:val="21"/>
          <w:szCs w:val="21"/>
        </w:rPr>
      </w:pPr>
    </w:p>
    <w:p w14:paraId="60B2C8AA" w14:textId="77777777" w:rsidR="00EE1108" w:rsidRPr="002A2E9B" w:rsidRDefault="00EE1108" w:rsidP="00EE1108">
      <w:pPr>
        <w:ind w:left="360"/>
        <w:rPr>
          <w:rFonts w:ascii="Arial" w:hAnsi="Arial" w:cs="Arial"/>
          <w:sz w:val="21"/>
          <w:szCs w:val="21"/>
          <w:u w:val="single"/>
        </w:rPr>
      </w:pPr>
      <w:r w:rsidRPr="002A2E9B">
        <w:rPr>
          <w:rFonts w:ascii="Arial" w:hAnsi="Arial" w:cs="Arial"/>
          <w:sz w:val="21"/>
          <w:szCs w:val="21"/>
          <w:u w:val="single"/>
        </w:rPr>
        <w:t>In considering the site, the guidance suggests that you:</w:t>
      </w:r>
    </w:p>
    <w:p w14:paraId="45C91346" w14:textId="77777777" w:rsidR="00EE1108" w:rsidRPr="002A2E9B" w:rsidRDefault="00EE1108" w:rsidP="00EE1108">
      <w:pPr>
        <w:spacing w:line="120" w:lineRule="auto"/>
        <w:ind w:left="360"/>
        <w:rPr>
          <w:rFonts w:ascii="Arial" w:hAnsi="Arial" w:cs="Arial"/>
          <w:sz w:val="21"/>
          <w:szCs w:val="21"/>
          <w:u w:val="single"/>
        </w:rPr>
      </w:pPr>
    </w:p>
    <w:p w14:paraId="4DF54563"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5573C274"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Research the past uses of the site and obtain a disclosure of past uses from the owner.</w:t>
      </w:r>
      <w:r w:rsidRPr="002A2E9B">
        <w:rPr>
          <w:rFonts w:ascii="Arial" w:hAnsi="Arial" w:cs="Arial"/>
          <w:b/>
          <w:bCs/>
          <w:sz w:val="21"/>
          <w:szCs w:val="21"/>
        </w:rPr>
        <w:t xml:space="preserve">  </w:t>
      </w:r>
      <w:r w:rsidRPr="002A2E9B">
        <w:rPr>
          <w:rFonts w:ascii="Arial" w:hAnsi="Arial" w:cs="Arial"/>
          <w:sz w:val="21"/>
          <w:szCs w:val="21"/>
        </w:rPr>
        <w:t>Certain past and present uses such as the following signal concerns of possible contamination and require a more detailed review: gasoline stations, vehicle repair shops, car dealerships, garages, depots, warehouses, commercial printing facilities, industrial or commercial warehouses, dry cleaners, photo developing laboratories, hospitals, junkyard or landfills, waste treatment, storage disposal, processing or recycling facilities, agricultural/farming operations (including hog and poultry operations) and tanneries.</w:t>
      </w:r>
    </w:p>
    <w:p w14:paraId="54F7ADA9"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Identify adjoining properties in the surrounding area for evidence of any facilities as described above.</w:t>
      </w:r>
    </w:p>
    <w:p w14:paraId="7CE04DD4" w14:textId="3CCE1E36" w:rsidR="0080627C" w:rsidRPr="002A2E9B" w:rsidRDefault="00EE1108" w:rsidP="00D822A3">
      <w:pPr>
        <w:numPr>
          <w:ilvl w:val="0"/>
          <w:numId w:val="30"/>
        </w:numPr>
        <w:overflowPunct/>
        <w:autoSpaceDE/>
        <w:autoSpaceDN/>
        <w:adjustRightInd/>
        <w:textAlignment w:val="auto"/>
        <w:rPr>
          <w:rFonts w:ascii="Arial" w:hAnsi="Arial" w:cs="Arial"/>
          <w:sz w:val="21"/>
          <w:szCs w:val="21"/>
        </w:rPr>
      </w:pPr>
      <w:r w:rsidRPr="002A2E9B">
        <w:rPr>
          <w:rFonts w:ascii="Arial" w:hAnsi="Arial" w:cs="Arial"/>
          <w:sz w:val="21"/>
          <w:szCs w:val="21"/>
        </w:rPr>
        <w:t xml:space="preserve">Research Federal, </w:t>
      </w:r>
      <w:proofErr w:type="gramStart"/>
      <w:r w:rsidRPr="002A2E9B">
        <w:rPr>
          <w:rFonts w:ascii="Arial" w:hAnsi="Arial" w:cs="Arial"/>
          <w:sz w:val="21"/>
          <w:szCs w:val="21"/>
        </w:rPr>
        <w:t>State</w:t>
      </w:r>
      <w:proofErr w:type="gramEnd"/>
      <w:r w:rsidRPr="002A2E9B">
        <w:rPr>
          <w:rFonts w:ascii="Arial" w:hAnsi="Arial" w:cs="Arial"/>
          <w:sz w:val="21"/>
          <w:szCs w:val="21"/>
        </w:rPr>
        <w:t xml:space="preserve"> and local records about possible toxins and hazards at the site.</w:t>
      </w:r>
    </w:p>
    <w:p w14:paraId="7CE04DDC" w14:textId="77777777" w:rsidR="0080627C" w:rsidRPr="00AF2FF4" w:rsidRDefault="0080627C" w:rsidP="0080627C">
      <w:pPr>
        <w:rPr>
          <w:sz w:val="22"/>
          <w:szCs w:val="22"/>
        </w:rPr>
      </w:pPr>
    </w:p>
    <w:p w14:paraId="4DDB6B6F" w14:textId="027D6E90" w:rsidR="000B0725"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proofErr w:type="gramStart"/>
      <w:r w:rsidR="0080627C" w:rsidRPr="002A2E9B">
        <w:rPr>
          <w:rFonts w:ascii="Arial" w:hAnsi="Arial" w:cs="Arial"/>
          <w:sz w:val="21"/>
          <w:szCs w:val="21"/>
        </w:rPr>
        <w:t>Yes</w:t>
      </w:r>
      <w:proofErr w:type="gramEnd"/>
      <w:r w:rsidR="0080627C" w:rsidRPr="002A2E9B">
        <w:rPr>
          <w:rFonts w:ascii="Arial" w:hAnsi="Arial" w:cs="Arial"/>
          <w:sz w:val="21"/>
          <w:szCs w:val="21"/>
        </w:rPr>
        <w:t xml:space="preserve"> to any of the above questions: </w:t>
      </w:r>
      <w:r w:rsidR="00B74266" w:rsidRPr="002A2E9B">
        <w:rPr>
          <w:rFonts w:ascii="Arial" w:hAnsi="Arial" w:cs="Arial"/>
          <w:sz w:val="21"/>
          <w:szCs w:val="21"/>
        </w:rPr>
        <w:t xml:space="preserve"> </w:t>
      </w:r>
      <w:r w:rsidR="0080627C" w:rsidRPr="002A2E9B">
        <w:rPr>
          <w:rFonts w:ascii="Arial" w:hAnsi="Arial" w:cs="Arial"/>
          <w:sz w:val="21"/>
          <w:szCs w:val="21"/>
        </w:rPr>
        <w:t>PROCEED to #4</w:t>
      </w:r>
    </w:p>
    <w:p w14:paraId="7CE03991" w14:textId="77777777" w:rsidR="000B7EF8" w:rsidRPr="002A2E9B" w:rsidRDefault="000B7EF8" w:rsidP="000B7EF8">
      <w:pPr>
        <w:ind w:left="360" w:hanging="360"/>
        <w:rPr>
          <w:rFonts w:ascii="Arial" w:hAnsi="Arial" w:cs="Arial"/>
          <w:sz w:val="21"/>
          <w:szCs w:val="21"/>
        </w:rPr>
      </w:pPr>
    </w:p>
    <w:p w14:paraId="2AE659B3" w14:textId="210735C6" w:rsidR="000B7EF8"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to all questions:</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w:t>
      </w:r>
      <w:r>
        <w:rPr>
          <w:rFonts w:ascii="Arial" w:hAnsi="Arial" w:cs="Arial"/>
          <w:sz w:val="21"/>
          <w:szCs w:val="21"/>
        </w:rPr>
        <w:tab/>
      </w:r>
      <w:r w:rsidR="0080627C" w:rsidRPr="002A2E9B">
        <w:rPr>
          <w:rFonts w:ascii="Arial" w:hAnsi="Arial" w:cs="Arial"/>
          <w:sz w:val="21"/>
          <w:szCs w:val="21"/>
        </w:rPr>
        <w:t xml:space="preserve">unless there are other hazards that could affect the health and safety of occupants. </w:t>
      </w:r>
    </w:p>
    <w:p w14:paraId="0C338F3D" w14:textId="3C1C75F7" w:rsidR="009740F4" w:rsidRPr="002A2E9B" w:rsidRDefault="0080627C" w:rsidP="000B7EF8">
      <w:pPr>
        <w:ind w:left="360" w:hanging="360"/>
        <w:rPr>
          <w:rFonts w:ascii="Arial" w:hAnsi="Arial" w:cs="Arial"/>
          <w:sz w:val="21"/>
          <w:szCs w:val="21"/>
        </w:rPr>
      </w:pPr>
      <w:r w:rsidRPr="002A2E9B">
        <w:rPr>
          <w:rFonts w:ascii="Arial" w:hAnsi="Arial" w:cs="Arial"/>
          <w:sz w:val="21"/>
          <w:szCs w:val="21"/>
        </w:rPr>
        <w:t xml:space="preserve"> </w:t>
      </w:r>
    </w:p>
    <w:p w14:paraId="7CE04DDF" w14:textId="3146E368" w:rsidR="0080627C"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on the Statutory Worksheet and maintain appropriate documentation in the ERR.  </w:t>
      </w:r>
    </w:p>
    <w:p w14:paraId="078ECB5A" w14:textId="77777777" w:rsidR="000B7EF8" w:rsidRPr="000B7EF8" w:rsidRDefault="000B7EF8" w:rsidP="00EE1108">
      <w:pPr>
        <w:pStyle w:val="ListParagraph"/>
        <w:rPr>
          <w:rFonts w:ascii="Arial" w:hAnsi="Arial" w:cs="Arial"/>
          <w:sz w:val="21"/>
          <w:szCs w:val="21"/>
        </w:rPr>
      </w:pPr>
    </w:p>
    <w:p w14:paraId="5F752D09" w14:textId="0F37C85E" w:rsidR="002A2E9B" w:rsidRDefault="0080627C" w:rsidP="000B7EF8">
      <w:pPr>
        <w:pStyle w:val="BodyText2"/>
        <w:numPr>
          <w:ilvl w:val="0"/>
          <w:numId w:val="36"/>
        </w:numPr>
        <w:ind w:left="270" w:hanging="270"/>
        <w:rPr>
          <w:rFonts w:ascii="Arial" w:hAnsi="Arial" w:cs="Arial"/>
          <w:sz w:val="21"/>
          <w:szCs w:val="21"/>
        </w:rPr>
      </w:pPr>
      <w:r w:rsidRPr="002A2E9B">
        <w:rPr>
          <w:rFonts w:ascii="Arial" w:hAnsi="Arial" w:cs="Arial"/>
          <w:sz w:val="21"/>
          <w:szCs w:val="21"/>
        </w:rPr>
        <w:t xml:space="preserve">Could nearby toxic, </w:t>
      </w:r>
      <w:proofErr w:type="gramStart"/>
      <w:r w:rsidRPr="002A2E9B">
        <w:rPr>
          <w:rFonts w:ascii="Arial" w:hAnsi="Arial" w:cs="Arial"/>
          <w:sz w:val="21"/>
          <w:szCs w:val="21"/>
        </w:rPr>
        <w:t>hazardous</w:t>
      </w:r>
      <w:proofErr w:type="gramEnd"/>
      <w:r w:rsidRPr="002A2E9B">
        <w:rPr>
          <w:rFonts w:ascii="Arial" w:hAnsi="Arial" w:cs="Arial"/>
          <w:sz w:val="21"/>
          <w:szCs w:val="21"/>
        </w:rPr>
        <w:t xml:space="preserve"> or radioactive substances affect the health and safety of project occupants or conflict with the intended utilization of the property?</w:t>
      </w:r>
    </w:p>
    <w:p w14:paraId="6A0E7525" w14:textId="77777777" w:rsidR="00EE1108" w:rsidRDefault="00EE1108" w:rsidP="00EE1108">
      <w:pPr>
        <w:pStyle w:val="BodyText2"/>
        <w:ind w:left="270"/>
        <w:rPr>
          <w:rFonts w:ascii="Arial" w:hAnsi="Arial" w:cs="Arial"/>
          <w:sz w:val="21"/>
          <w:szCs w:val="21"/>
        </w:rPr>
      </w:pPr>
    </w:p>
    <w:p w14:paraId="6BD40871" w14:textId="77777777" w:rsidR="00EE1108" w:rsidRPr="002A2E9B" w:rsidRDefault="00EE1108" w:rsidP="00D822A3">
      <w:pPr>
        <w:pStyle w:val="Header"/>
        <w:numPr>
          <w:ilvl w:val="0"/>
          <w:numId w:val="51"/>
        </w:numPr>
        <w:tabs>
          <w:tab w:val="clear" w:pos="4320"/>
          <w:tab w:val="clear" w:pos="8640"/>
        </w:tabs>
        <w:rPr>
          <w:rFonts w:ascii="Arial" w:hAnsi="Arial" w:cs="Arial"/>
          <w:bCs/>
          <w:sz w:val="21"/>
          <w:szCs w:val="21"/>
        </w:rPr>
      </w:pPr>
      <w:r w:rsidRPr="002A2E9B">
        <w:rPr>
          <w:rFonts w:ascii="Arial" w:hAnsi="Arial" w:cs="Arial"/>
          <w:bCs/>
          <w:sz w:val="21"/>
          <w:szCs w:val="21"/>
        </w:rPr>
        <w:t>Gather all pertinent information concerning any on-site and nearby toxic hazards.  Consider, at a minimum, each of the areas identified in Question 3.  Consider if your</w:t>
      </w:r>
      <w:r w:rsidRPr="002A2E9B">
        <w:rPr>
          <w:rFonts w:ascii="Arial" w:hAnsi="Arial" w:cs="Arial"/>
          <w:sz w:val="21"/>
          <w:szCs w:val="21"/>
        </w:rPr>
        <w:t xml:space="preserve"> </w:t>
      </w:r>
      <w:r w:rsidRPr="002A2E9B">
        <w:rPr>
          <w:rFonts w:ascii="Arial" w:hAnsi="Arial" w:cs="Arial"/>
          <w:bCs/>
          <w:sz w:val="21"/>
          <w:szCs w:val="21"/>
        </w:rPr>
        <w:t xml:space="preserve">ASTM Phase 1 or equivalent analysis identifies any Recognized Environmental Conditions (RECs)? </w:t>
      </w:r>
    </w:p>
    <w:p w14:paraId="7CE04DE4" w14:textId="45B24B5E" w:rsidR="0080627C" w:rsidRDefault="00EE1108" w:rsidP="00D822A3">
      <w:pPr>
        <w:pStyle w:val="Header"/>
        <w:numPr>
          <w:ilvl w:val="0"/>
          <w:numId w:val="51"/>
        </w:numPr>
        <w:tabs>
          <w:tab w:val="clear" w:pos="4320"/>
          <w:tab w:val="clear" w:pos="8640"/>
        </w:tabs>
        <w:rPr>
          <w:rFonts w:ascii="Arial" w:hAnsi="Arial" w:cs="Arial"/>
          <w:bCs/>
          <w:sz w:val="21"/>
          <w:szCs w:val="21"/>
        </w:rPr>
      </w:pPr>
      <w:r w:rsidRPr="002A2E9B">
        <w:rPr>
          <w:rFonts w:ascii="Arial" w:hAnsi="Arial" w:cs="Arial"/>
          <w:bCs/>
          <w:sz w:val="21"/>
          <w:szCs w:val="21"/>
        </w:rPr>
        <w:t>If appropriate and/or required, obtain independent professional reviews of the site (e.g., an ASTM Phase 2 or equivalent analysis).  Contact appropriate Federal, State and Local resources for assistance in assessing exposure to health hazards.</w:t>
      </w:r>
    </w:p>
    <w:p w14:paraId="640228D7" w14:textId="77777777" w:rsidR="00EE1108" w:rsidRPr="00EE1108" w:rsidRDefault="00EE1108" w:rsidP="00EE1108">
      <w:pPr>
        <w:pStyle w:val="BodyTextIndent2"/>
        <w:ind w:left="720" w:firstLine="0"/>
        <w:rPr>
          <w:rFonts w:ascii="Arial" w:hAnsi="Arial" w:cs="Arial"/>
          <w:bCs/>
          <w:sz w:val="21"/>
          <w:szCs w:val="21"/>
        </w:rPr>
      </w:pPr>
    </w:p>
    <w:p w14:paraId="4E82A11F" w14:textId="2C037384" w:rsidR="009740F4"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  PROCEED to #5.  </w:t>
      </w:r>
    </w:p>
    <w:p w14:paraId="75AFD4BC" w14:textId="77777777" w:rsidR="000B7EF8" w:rsidRPr="002A2E9B" w:rsidRDefault="000B7EF8" w:rsidP="000B7EF8">
      <w:pPr>
        <w:ind w:left="360" w:hanging="360"/>
        <w:rPr>
          <w:rFonts w:ascii="Arial" w:hAnsi="Arial" w:cs="Arial"/>
          <w:sz w:val="21"/>
          <w:szCs w:val="21"/>
        </w:rPr>
      </w:pPr>
    </w:p>
    <w:p w14:paraId="2616C782" w14:textId="1B7358E9" w:rsidR="009740F4"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00E317A8"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 xml:space="preserve">No: </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unless there are other hazards that could affect the health and safety of occupants.  </w:t>
      </w:r>
    </w:p>
    <w:p w14:paraId="0D1D9C8D" w14:textId="77777777" w:rsidR="000B7EF8" w:rsidRPr="000B7EF8" w:rsidRDefault="000B7EF8" w:rsidP="000B7EF8">
      <w:pPr>
        <w:ind w:left="360" w:hanging="360"/>
        <w:rPr>
          <w:rFonts w:ascii="Arial" w:hAnsi="Arial" w:cs="Arial"/>
          <w:sz w:val="21"/>
          <w:szCs w:val="21"/>
        </w:rPr>
      </w:pPr>
    </w:p>
    <w:p w14:paraId="7CE04DE6" w14:textId="3CD8CCF2" w:rsidR="0080627C"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77777777" w:rsidR="0080627C" w:rsidRPr="002A2E9B" w:rsidRDefault="0080627C" w:rsidP="0080627C">
      <w:pPr>
        <w:pStyle w:val="BodyTextIndent2"/>
        <w:ind w:left="0" w:firstLine="0"/>
        <w:rPr>
          <w:rFonts w:ascii="Arial" w:hAnsi="Arial" w:cs="Arial"/>
          <w:b/>
          <w:bCs/>
          <w:sz w:val="21"/>
          <w:szCs w:val="21"/>
        </w:rPr>
      </w:pPr>
      <w:r w:rsidRPr="002A2E9B">
        <w:rPr>
          <w:rFonts w:ascii="Arial" w:hAnsi="Arial" w:cs="Arial"/>
          <w:b/>
          <w:sz w:val="21"/>
          <w:szCs w:val="21"/>
        </w:rPr>
        <w:t>5.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0969184A" w14:textId="2BA23326" w:rsidR="000B7EF8" w:rsidRDefault="00F750E0" w:rsidP="0080627C">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5992B17" w14:textId="440B87E4" w:rsidR="009740F4" w:rsidRPr="002A2E9B" w:rsidRDefault="0080627C" w:rsidP="0080627C">
      <w:pPr>
        <w:ind w:left="360" w:hanging="360"/>
        <w:rPr>
          <w:rFonts w:ascii="Arial" w:hAnsi="Arial" w:cs="Arial"/>
          <w:sz w:val="21"/>
          <w:szCs w:val="21"/>
        </w:rPr>
      </w:pPr>
      <w:r w:rsidRPr="002A2E9B">
        <w:rPr>
          <w:rFonts w:ascii="Arial" w:hAnsi="Arial" w:cs="Arial"/>
          <w:sz w:val="21"/>
          <w:szCs w:val="21"/>
        </w:rPr>
        <w:t xml:space="preserve">  </w:t>
      </w:r>
    </w:p>
    <w:p w14:paraId="0510203A" w14:textId="1FD575EC" w:rsidR="009740F4"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Mitigate according to the requirements of the appropriate Federal, </w:t>
      </w:r>
      <w:proofErr w:type="gramStart"/>
      <w:r w:rsidRPr="002A2E9B">
        <w:rPr>
          <w:rFonts w:ascii="Arial" w:hAnsi="Arial" w:cs="Arial"/>
          <w:sz w:val="21"/>
          <w:szCs w:val="21"/>
        </w:rPr>
        <w:t>S</w:t>
      </w:r>
      <w:r w:rsidR="009740F4" w:rsidRPr="002A2E9B">
        <w:rPr>
          <w:rFonts w:ascii="Arial" w:hAnsi="Arial" w:cs="Arial"/>
          <w:sz w:val="21"/>
          <w:szCs w:val="21"/>
        </w:rPr>
        <w:t>tate</w:t>
      </w:r>
      <w:proofErr w:type="gramEnd"/>
      <w:r w:rsidR="009740F4" w:rsidRPr="002A2E9B">
        <w:rPr>
          <w:rFonts w:ascii="Arial" w:hAnsi="Arial" w:cs="Arial"/>
          <w:sz w:val="21"/>
          <w:szCs w:val="21"/>
        </w:rPr>
        <w:t xml:space="preserve"> or local oversight agency.</w:t>
      </w:r>
    </w:p>
    <w:p w14:paraId="5B19AA8F" w14:textId="77777777" w:rsidR="000B7EF8" w:rsidRPr="002A2E9B" w:rsidRDefault="000B7EF8" w:rsidP="000B7EF8">
      <w:pPr>
        <w:pStyle w:val="ListParagraph"/>
        <w:rPr>
          <w:rFonts w:ascii="Arial" w:hAnsi="Arial" w:cs="Arial"/>
          <w:sz w:val="21"/>
          <w:szCs w:val="21"/>
        </w:rPr>
      </w:pPr>
    </w:p>
    <w:p w14:paraId="6188A5BC" w14:textId="77777777" w:rsidR="000B7EF8"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hazards that could affect the safety of occupants or impact the intended use of the project and maintain appropriate documentation in the ERR.</w:t>
      </w:r>
    </w:p>
    <w:p w14:paraId="7B74EF25" w14:textId="02B12943" w:rsidR="009740F4" w:rsidRPr="002A2E9B" w:rsidRDefault="0080627C" w:rsidP="000B7EF8">
      <w:pPr>
        <w:pStyle w:val="ListParagraph"/>
        <w:rPr>
          <w:rFonts w:ascii="Arial" w:hAnsi="Arial" w:cs="Arial"/>
          <w:sz w:val="21"/>
          <w:szCs w:val="21"/>
        </w:rPr>
      </w:pPr>
      <w:r w:rsidRPr="002A2E9B">
        <w:rPr>
          <w:rFonts w:ascii="Arial" w:hAnsi="Arial" w:cs="Arial"/>
          <w:sz w:val="21"/>
          <w:szCs w:val="21"/>
        </w:rPr>
        <w:t xml:space="preserve">  </w:t>
      </w:r>
    </w:p>
    <w:p w14:paraId="628383F3" w14:textId="5007458B" w:rsidR="009740F4"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4B58439A" w14:textId="77777777" w:rsidR="000B7EF8" w:rsidRDefault="000B7EF8" w:rsidP="000B7EF8">
      <w:pPr>
        <w:pStyle w:val="ListParagraph"/>
        <w:rPr>
          <w:rFonts w:ascii="Arial" w:hAnsi="Arial" w:cs="Arial"/>
          <w:sz w:val="21"/>
          <w:szCs w:val="21"/>
        </w:rPr>
      </w:pPr>
    </w:p>
    <w:p w14:paraId="7CE04DEB" w14:textId="163005B9" w:rsidR="0080627C"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Deny HUD assistance if, after mitigation, the property is still determined to be unsafe or unhealthy.  For more details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ED" w14:textId="77777777" w:rsidR="0080627C" w:rsidRDefault="0080627C" w:rsidP="0080627C"/>
    <w:p w14:paraId="7CE04DEE" w14:textId="77777777" w:rsidR="0080627C" w:rsidRDefault="0080627C" w:rsidP="0080627C">
      <w:pPr>
        <w:pStyle w:val="BodyTextIndent"/>
        <w:jc w:val="center"/>
      </w:pPr>
    </w:p>
    <w:p w14:paraId="7CE04DEF" w14:textId="77777777" w:rsidR="0080627C" w:rsidRDefault="0080627C" w:rsidP="0080627C"/>
    <w:p w14:paraId="7CE04DF0"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F1" w14:textId="77777777" w:rsidR="0074479C" w:rsidRDefault="0074479C">
      <w:pPr>
        <w:overflowPunct/>
        <w:autoSpaceDE/>
        <w:autoSpaceDN/>
        <w:adjustRightInd/>
        <w:textAlignment w:val="auto"/>
        <w:rPr>
          <w:rFonts w:ascii="Times" w:hAnsi="Times"/>
          <w:b/>
          <w:highlight w:val="yellow"/>
        </w:rPr>
      </w:pPr>
      <w:r>
        <w:rPr>
          <w:highlight w:val="yellow"/>
        </w:rPr>
        <w:lastRenderedPageBreak/>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011FAD">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2B586F42"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proofErr w:type="gramStart"/>
            <w:r w:rsidR="003C4B63">
              <w:rPr>
                <w:rFonts w:ascii="Arial" w:hAnsi="Arial" w:cs="Arial"/>
                <w:b w:val="0"/>
                <w:sz w:val="21"/>
                <w:szCs w:val="21"/>
              </w:rPr>
              <w:t>air fields</w:t>
            </w:r>
            <w:proofErr w:type="gramEnd"/>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 xml:space="preserve">rban Development Act of 1969, P.L. No 90-448; Section 7(d) of the Dept of HUD Act </w:t>
            </w:r>
            <w:proofErr w:type="gramStart"/>
            <w:r w:rsidRPr="00F335FD">
              <w:rPr>
                <w:rFonts w:ascii="Arial" w:hAnsi="Arial" w:cs="Arial"/>
                <w:sz w:val="21"/>
                <w:szCs w:val="21"/>
              </w:rPr>
              <w:t>of  1965</w:t>
            </w:r>
            <w:proofErr w:type="gramEnd"/>
            <w:r w:rsidRPr="00F335FD">
              <w:rPr>
                <w:rFonts w:ascii="Arial" w:hAnsi="Arial" w:cs="Arial"/>
                <w:sz w:val="21"/>
                <w:szCs w:val="21"/>
              </w:rPr>
              <w:t>,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 xml:space="preserve">Is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7A7F22A9" w14:textId="26DD2ACD" w:rsidR="00860409" w:rsidRDefault="00860409" w:rsidP="00860409">
      <w:pPr>
        <w:pStyle w:val="Header"/>
        <w:numPr>
          <w:ilvl w:val="0"/>
          <w:numId w:val="57"/>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573E758" w14:textId="1699B9C2" w:rsidR="00860409" w:rsidRDefault="006F6949" w:rsidP="00541B0B">
      <w:pPr>
        <w:pStyle w:val="Header"/>
        <w:tabs>
          <w:tab w:val="clear" w:pos="4320"/>
          <w:tab w:val="clear" w:pos="8640"/>
        </w:tabs>
        <w:ind w:left="720"/>
        <w:rPr>
          <w:rFonts w:ascii="Arial" w:hAnsi="Arial" w:cs="Arial"/>
          <w:sz w:val="21"/>
          <w:szCs w:val="21"/>
        </w:rPr>
      </w:pPr>
      <w:hyperlink r:id="rId68" w:history="1">
        <w:r w:rsidR="00541B0B" w:rsidRPr="006C27CB">
          <w:rPr>
            <w:rStyle w:val="Hyperlink"/>
            <w:rFonts w:ascii="Arial" w:hAnsi="Arial" w:cs="Arial"/>
            <w:sz w:val="21"/>
            <w:szCs w:val="21"/>
          </w:rPr>
          <w:t>https://www.faa.gov/airports/planning_capacity/passenger_allcargo_stats/categorie/</w:t>
        </w:r>
      </w:hyperlink>
    </w:p>
    <w:p w14:paraId="3EA7DA45" w14:textId="77777777" w:rsidR="00541B0B" w:rsidRPr="00541B0B" w:rsidRDefault="00541B0B" w:rsidP="00541B0B">
      <w:pPr>
        <w:pStyle w:val="Header"/>
        <w:tabs>
          <w:tab w:val="clear" w:pos="4320"/>
          <w:tab w:val="clear" w:pos="8640"/>
        </w:tabs>
        <w:ind w:left="720"/>
        <w:rPr>
          <w:rFonts w:ascii="Arial" w:hAnsi="Arial" w:cs="Arial"/>
          <w:sz w:val="21"/>
          <w:szCs w:val="21"/>
        </w:rPr>
      </w:pP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860409">
      <w:pPr>
        <w:pStyle w:val="ListParagraph"/>
        <w:numPr>
          <w:ilvl w:val="0"/>
          <w:numId w:val="57"/>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Runway Protection Zone) and for military airfields, the Accident Potential Zone, and a determination</w:t>
      </w:r>
      <w:r>
        <w:rPr>
          <w:rFonts w:ascii="Arial" w:hAnsi="Arial" w:cs="Arial"/>
          <w:sz w:val="21"/>
          <w:szCs w:val="21"/>
        </w:rPr>
        <w:t xml:space="preserve"> </w:t>
      </w:r>
      <w:r w:rsidRPr="00860409">
        <w:rPr>
          <w:rFonts w:ascii="Arial" w:hAnsi="Arial" w:cs="Arial"/>
          <w:sz w:val="21"/>
          <w:szCs w:val="21"/>
        </w:rPr>
        <w:t>of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lastRenderedPageBreak/>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F6949">
        <w:rPr>
          <w:rFonts w:ascii="Arial" w:hAnsi="Arial" w:cs="Arial"/>
          <w:sz w:val="21"/>
          <w:szCs w:val="21"/>
        </w:rPr>
      </w:r>
      <w:r w:rsidR="006F6949">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387890">
      <w:pPr>
        <w:pStyle w:val="ListParagraph"/>
        <w:numPr>
          <w:ilvl w:val="0"/>
          <w:numId w:val="57"/>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387890">
      <w:pPr>
        <w:pStyle w:val="ListParagraph"/>
        <w:numPr>
          <w:ilvl w:val="0"/>
          <w:numId w:val="57"/>
        </w:numPr>
        <w:rPr>
          <w:rFonts w:ascii="Arial" w:hAnsi="Arial" w:cs="Arial"/>
          <w:sz w:val="21"/>
          <w:szCs w:val="21"/>
        </w:rPr>
      </w:pPr>
      <w:r w:rsidRPr="00F335FD">
        <w:rPr>
          <w:rFonts w:ascii="Arial" w:hAnsi="Arial" w:cs="Arial"/>
          <w:sz w:val="21"/>
          <w:szCs w:val="21"/>
        </w:rPr>
        <w:t xml:space="preserve">Maintain copies of </w:t>
      </w:r>
      <w:proofErr w:type="gramStart"/>
      <w:r w:rsidRPr="00F335FD">
        <w:rPr>
          <w:rFonts w:ascii="Arial" w:hAnsi="Arial" w:cs="Arial"/>
          <w:sz w:val="21"/>
          <w:szCs w:val="21"/>
        </w:rPr>
        <w:t>all of</w:t>
      </w:r>
      <w:proofErr w:type="gramEnd"/>
      <w:r w:rsidRPr="00F335FD">
        <w:rPr>
          <w:rFonts w:ascii="Arial" w:hAnsi="Arial" w:cs="Arial"/>
          <w:sz w:val="21"/>
          <w:szCs w:val="21"/>
        </w:rPr>
        <w:t xml:space="preserve"> the documents you have used to make your determination.</w:t>
      </w:r>
    </w:p>
    <w:p w14:paraId="00A911F3" w14:textId="77777777" w:rsidR="00A77005" w:rsidRPr="00F335FD" w:rsidRDefault="00A77005" w:rsidP="00456B7C">
      <w:pPr>
        <w:rPr>
          <w:rFonts w:ascii="Arial" w:hAnsi="Arial" w:cs="Arial"/>
          <w:sz w:val="21"/>
          <w:szCs w:val="21"/>
        </w:rPr>
      </w:pPr>
    </w:p>
    <w:p w14:paraId="7CE04E1F" w14:textId="4A76EEA1" w:rsidR="00080245" w:rsidRPr="002A04DF" w:rsidRDefault="00DB6FBD" w:rsidP="002508DF">
      <w:pPr>
        <w:rPr>
          <w:sz w:val="26"/>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sectPr w:rsidR="00080245" w:rsidRPr="002A04D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2BAD7" w14:textId="77777777" w:rsidR="004E7AA3" w:rsidRDefault="004E7AA3">
      <w:r>
        <w:separator/>
      </w:r>
    </w:p>
  </w:endnote>
  <w:endnote w:type="continuationSeparator" w:id="0">
    <w:p w14:paraId="1879F9A7" w14:textId="77777777" w:rsidR="004E7AA3" w:rsidRDefault="004E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0A235" w14:textId="77777777" w:rsidR="004E7AA3" w:rsidRDefault="004E7AA3">
      <w:r>
        <w:separator/>
      </w:r>
    </w:p>
  </w:footnote>
  <w:footnote w:type="continuationSeparator" w:id="0">
    <w:p w14:paraId="195944B0" w14:textId="77777777" w:rsidR="004E7AA3" w:rsidRDefault="004E7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F59858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F53B51"/>
    <w:multiLevelType w:val="hybridMultilevel"/>
    <w:tmpl w:val="C6681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7D00FE"/>
    <w:multiLevelType w:val="hybridMultilevel"/>
    <w:tmpl w:val="6F42C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E573DE"/>
    <w:multiLevelType w:val="hybridMultilevel"/>
    <w:tmpl w:val="3E26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3" w15:restartNumberingAfterBreak="0">
    <w:nsid w:val="12D516A9"/>
    <w:multiLevelType w:val="hybridMultilevel"/>
    <w:tmpl w:val="64A6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D97BAE"/>
    <w:multiLevelType w:val="hybridMultilevel"/>
    <w:tmpl w:val="EE7A7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9A16C3"/>
    <w:multiLevelType w:val="hybridMultilevel"/>
    <w:tmpl w:val="0338E2B2"/>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437413"/>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85467D"/>
    <w:multiLevelType w:val="hybridMultilevel"/>
    <w:tmpl w:val="3BACBBF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6B73EF9"/>
    <w:multiLevelType w:val="hybridMultilevel"/>
    <w:tmpl w:val="64C42578"/>
    <w:lvl w:ilvl="0" w:tplc="96FCD358">
      <w:start w:val="1200"/>
      <w:numFmt w:val="bullet"/>
      <w:lvlText w:val="-"/>
      <w:lvlJc w:val="left"/>
      <w:pPr>
        <w:ind w:left="1080" w:hanging="360"/>
      </w:pPr>
      <w:rPr>
        <w:rFonts w:ascii="Calibri" w:eastAsia="Times New Roman" w:hAnsi="Calibri" w:cs="Arial" w:hint="default"/>
      </w:rPr>
    </w:lvl>
    <w:lvl w:ilvl="1" w:tplc="BE1EFCAA">
      <w:start w:val="1"/>
      <w:numFmt w:val="decimal"/>
      <w:lvlText w:val="(%2)"/>
      <w:lvlJc w:val="left"/>
      <w:pPr>
        <w:ind w:left="1800" w:hanging="360"/>
      </w:pPr>
      <w:rPr>
        <w:rFonts w:asciiTheme="minorHAnsi" w:eastAsia="Times New Roman" w:hAnsiTheme="minorHAnsi" w:cs="Arial"/>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6697231"/>
    <w:multiLevelType w:val="hybridMultilevel"/>
    <w:tmpl w:val="257A11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877AC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7854C9"/>
    <w:multiLevelType w:val="hybridMultilevel"/>
    <w:tmpl w:val="E45C437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9BD1528"/>
    <w:multiLevelType w:val="hybridMultilevel"/>
    <w:tmpl w:val="2AC40FF8"/>
    <w:lvl w:ilvl="0" w:tplc="0C2678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6" w15:restartNumberingAfterBreak="0">
    <w:nsid w:val="4B5B2C9B"/>
    <w:multiLevelType w:val="hybridMultilevel"/>
    <w:tmpl w:val="EBB29F4A"/>
    <w:lvl w:ilvl="0" w:tplc="65CC9E76">
      <w:start w:val="3"/>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5931FD"/>
    <w:multiLevelType w:val="hybridMultilevel"/>
    <w:tmpl w:val="9A264A0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51"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6D25E9"/>
    <w:multiLevelType w:val="hybridMultilevel"/>
    <w:tmpl w:val="06DC686C"/>
    <w:lvl w:ilvl="0" w:tplc="E0FCA21A">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ECB576E"/>
    <w:multiLevelType w:val="hybridMultilevel"/>
    <w:tmpl w:val="BC082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3A5003"/>
    <w:multiLevelType w:val="hybridMultilevel"/>
    <w:tmpl w:val="747AF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06376E"/>
    <w:multiLevelType w:val="hybridMultilevel"/>
    <w:tmpl w:val="876E1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69"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646C19"/>
    <w:multiLevelType w:val="hybridMultilevel"/>
    <w:tmpl w:val="98E652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2"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abstractNumId w:val="0"/>
  </w:num>
  <w:num w:numId="2">
    <w:abstractNumId w:val="34"/>
  </w:num>
  <w:num w:numId="3">
    <w:abstractNumId w:val="27"/>
  </w:num>
  <w:num w:numId="4">
    <w:abstractNumId w:val="59"/>
  </w:num>
  <w:num w:numId="5">
    <w:abstractNumId w:val="30"/>
  </w:num>
  <w:num w:numId="6">
    <w:abstractNumId w:val="53"/>
  </w:num>
  <w:num w:numId="7">
    <w:abstractNumId w:val="72"/>
  </w:num>
  <w:num w:numId="8">
    <w:abstractNumId w:val="26"/>
  </w:num>
  <w:num w:numId="9">
    <w:abstractNumId w:val="2"/>
  </w:num>
  <w:num w:numId="10">
    <w:abstractNumId w:val="65"/>
  </w:num>
  <w:num w:numId="11">
    <w:abstractNumId w:val="1"/>
  </w:num>
  <w:num w:numId="12">
    <w:abstractNumId w:val="50"/>
  </w:num>
  <w:num w:numId="13">
    <w:abstractNumId w:val="35"/>
  </w:num>
  <w:num w:numId="14">
    <w:abstractNumId w:val="8"/>
  </w:num>
  <w:num w:numId="15">
    <w:abstractNumId w:val="36"/>
  </w:num>
  <w:num w:numId="16">
    <w:abstractNumId w:val="37"/>
  </w:num>
  <w:num w:numId="17">
    <w:abstractNumId w:val="45"/>
  </w:num>
  <w:num w:numId="18">
    <w:abstractNumId w:val="4"/>
  </w:num>
  <w:num w:numId="19">
    <w:abstractNumId w:val="24"/>
  </w:num>
  <w:num w:numId="20">
    <w:abstractNumId w:val="63"/>
  </w:num>
  <w:num w:numId="21">
    <w:abstractNumId w:val="18"/>
  </w:num>
  <w:num w:numId="22">
    <w:abstractNumId w:val="15"/>
  </w:num>
  <w:num w:numId="23">
    <w:abstractNumId w:val="32"/>
  </w:num>
  <w:num w:numId="24">
    <w:abstractNumId w:val="61"/>
  </w:num>
  <w:num w:numId="25">
    <w:abstractNumId w:val="33"/>
  </w:num>
  <w:num w:numId="26">
    <w:abstractNumId w:val="3"/>
  </w:num>
  <w:num w:numId="27">
    <w:abstractNumId w:val="49"/>
  </w:num>
  <w:num w:numId="28">
    <w:abstractNumId w:val="48"/>
  </w:num>
  <w:num w:numId="29">
    <w:abstractNumId w:val="71"/>
  </w:num>
  <w:num w:numId="30">
    <w:abstractNumId w:val="28"/>
  </w:num>
  <w:num w:numId="31">
    <w:abstractNumId w:val="22"/>
  </w:num>
  <w:num w:numId="32">
    <w:abstractNumId w:val="40"/>
  </w:num>
  <w:num w:numId="33">
    <w:abstractNumId w:val="12"/>
  </w:num>
  <w:num w:numId="34">
    <w:abstractNumId w:val="70"/>
  </w:num>
  <w:num w:numId="35">
    <w:abstractNumId w:val="43"/>
  </w:num>
  <w:num w:numId="36">
    <w:abstractNumId w:val="46"/>
  </w:num>
  <w:num w:numId="37">
    <w:abstractNumId w:val="69"/>
  </w:num>
  <w:num w:numId="38">
    <w:abstractNumId w:val="62"/>
  </w:num>
  <w:num w:numId="39">
    <w:abstractNumId w:val="58"/>
  </w:num>
  <w:num w:numId="40">
    <w:abstractNumId w:val="25"/>
  </w:num>
  <w:num w:numId="41">
    <w:abstractNumId w:val="38"/>
  </w:num>
  <w:num w:numId="42">
    <w:abstractNumId w:val="55"/>
  </w:num>
  <w:num w:numId="43">
    <w:abstractNumId w:val="9"/>
  </w:num>
  <w:num w:numId="44">
    <w:abstractNumId w:val="31"/>
  </w:num>
  <w:num w:numId="45">
    <w:abstractNumId w:val="16"/>
  </w:num>
  <w:num w:numId="46">
    <w:abstractNumId w:val="54"/>
  </w:num>
  <w:num w:numId="47">
    <w:abstractNumId w:val="7"/>
  </w:num>
  <w:num w:numId="48">
    <w:abstractNumId w:val="56"/>
  </w:num>
  <w:num w:numId="49">
    <w:abstractNumId w:val="66"/>
  </w:num>
  <w:num w:numId="50">
    <w:abstractNumId w:val="23"/>
  </w:num>
  <w:num w:numId="51">
    <w:abstractNumId w:val="20"/>
  </w:num>
  <w:num w:numId="52">
    <w:abstractNumId w:val="10"/>
  </w:num>
  <w:num w:numId="53">
    <w:abstractNumId w:val="42"/>
  </w:num>
  <w:num w:numId="54">
    <w:abstractNumId w:val="13"/>
  </w:num>
  <w:num w:numId="55">
    <w:abstractNumId w:val="6"/>
  </w:num>
  <w:num w:numId="56">
    <w:abstractNumId w:val="60"/>
  </w:num>
  <w:num w:numId="57">
    <w:abstractNumId w:val="47"/>
  </w:num>
  <w:num w:numId="58">
    <w:abstractNumId w:val="64"/>
  </w:num>
  <w:num w:numId="59">
    <w:abstractNumId w:val="5"/>
  </w:num>
  <w:num w:numId="60">
    <w:abstractNumId w:val="68"/>
  </w:num>
  <w:num w:numId="61">
    <w:abstractNumId w:val="52"/>
  </w:num>
  <w:num w:numId="62">
    <w:abstractNumId w:val="14"/>
  </w:num>
  <w:num w:numId="63">
    <w:abstractNumId w:val="51"/>
  </w:num>
  <w:num w:numId="64">
    <w:abstractNumId w:val="17"/>
  </w:num>
  <w:num w:numId="65">
    <w:abstractNumId w:val="67"/>
  </w:num>
  <w:num w:numId="66">
    <w:abstractNumId w:val="21"/>
  </w:num>
  <w:num w:numId="67">
    <w:abstractNumId w:val="39"/>
  </w:num>
  <w:num w:numId="68">
    <w:abstractNumId w:val="11"/>
  </w:num>
  <w:num w:numId="69">
    <w:abstractNumId w:val="19"/>
  </w:num>
  <w:num w:numId="70">
    <w:abstractNumId w:val="44"/>
  </w:num>
  <w:num w:numId="71">
    <w:abstractNumId w:val="29"/>
  </w:num>
  <w:num w:numId="72">
    <w:abstractNumId w:val="57"/>
  </w:num>
  <w:num w:numId="73">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21345"/>
    <w:rsid w:val="000218D9"/>
    <w:rsid w:val="00022849"/>
    <w:rsid w:val="00022C7F"/>
    <w:rsid w:val="00024646"/>
    <w:rsid w:val="000257BB"/>
    <w:rsid w:val="00025822"/>
    <w:rsid w:val="00026306"/>
    <w:rsid w:val="000273B3"/>
    <w:rsid w:val="000310BC"/>
    <w:rsid w:val="00031ACD"/>
    <w:rsid w:val="00032078"/>
    <w:rsid w:val="000361E8"/>
    <w:rsid w:val="00036BED"/>
    <w:rsid w:val="00036E9D"/>
    <w:rsid w:val="00040E72"/>
    <w:rsid w:val="000419FC"/>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CBF"/>
    <w:rsid w:val="00060D04"/>
    <w:rsid w:val="00060EE9"/>
    <w:rsid w:val="00061801"/>
    <w:rsid w:val="00061FB9"/>
    <w:rsid w:val="0006202D"/>
    <w:rsid w:val="000620E5"/>
    <w:rsid w:val="00062148"/>
    <w:rsid w:val="000626D9"/>
    <w:rsid w:val="00064C37"/>
    <w:rsid w:val="00065559"/>
    <w:rsid w:val="00066A97"/>
    <w:rsid w:val="00070205"/>
    <w:rsid w:val="000709C7"/>
    <w:rsid w:val="00071042"/>
    <w:rsid w:val="000732F1"/>
    <w:rsid w:val="00073366"/>
    <w:rsid w:val="000735AD"/>
    <w:rsid w:val="00074085"/>
    <w:rsid w:val="000767B8"/>
    <w:rsid w:val="00076AAB"/>
    <w:rsid w:val="000777CA"/>
    <w:rsid w:val="00080085"/>
    <w:rsid w:val="00080245"/>
    <w:rsid w:val="000802EA"/>
    <w:rsid w:val="00080693"/>
    <w:rsid w:val="00080A75"/>
    <w:rsid w:val="0008103A"/>
    <w:rsid w:val="000832AE"/>
    <w:rsid w:val="00084407"/>
    <w:rsid w:val="000855E1"/>
    <w:rsid w:val="00091578"/>
    <w:rsid w:val="00093AF5"/>
    <w:rsid w:val="0009484E"/>
    <w:rsid w:val="00094BB1"/>
    <w:rsid w:val="000953DE"/>
    <w:rsid w:val="000957D6"/>
    <w:rsid w:val="000960B9"/>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F78"/>
    <w:rsid w:val="000C267D"/>
    <w:rsid w:val="000C47B8"/>
    <w:rsid w:val="000C4FA2"/>
    <w:rsid w:val="000C505E"/>
    <w:rsid w:val="000C53E1"/>
    <w:rsid w:val="000C64C1"/>
    <w:rsid w:val="000C7F4B"/>
    <w:rsid w:val="000D0518"/>
    <w:rsid w:val="000D0F46"/>
    <w:rsid w:val="000D2185"/>
    <w:rsid w:val="000D33DB"/>
    <w:rsid w:val="000D5036"/>
    <w:rsid w:val="000D5969"/>
    <w:rsid w:val="000D5B75"/>
    <w:rsid w:val="000D64A9"/>
    <w:rsid w:val="000D729C"/>
    <w:rsid w:val="000D7790"/>
    <w:rsid w:val="000D788E"/>
    <w:rsid w:val="000D796F"/>
    <w:rsid w:val="000D7B10"/>
    <w:rsid w:val="000E1AFC"/>
    <w:rsid w:val="000E2491"/>
    <w:rsid w:val="000E2D26"/>
    <w:rsid w:val="000E3992"/>
    <w:rsid w:val="000E3BB3"/>
    <w:rsid w:val="000E3CCF"/>
    <w:rsid w:val="000E467D"/>
    <w:rsid w:val="000E5550"/>
    <w:rsid w:val="000E65C6"/>
    <w:rsid w:val="000E66C2"/>
    <w:rsid w:val="000E67A7"/>
    <w:rsid w:val="000F0462"/>
    <w:rsid w:val="000F2175"/>
    <w:rsid w:val="000F36DF"/>
    <w:rsid w:val="00100192"/>
    <w:rsid w:val="001005C6"/>
    <w:rsid w:val="00100AD3"/>
    <w:rsid w:val="00100DBC"/>
    <w:rsid w:val="001027F5"/>
    <w:rsid w:val="00103211"/>
    <w:rsid w:val="00103E36"/>
    <w:rsid w:val="00104450"/>
    <w:rsid w:val="0010512B"/>
    <w:rsid w:val="0010538E"/>
    <w:rsid w:val="001057E2"/>
    <w:rsid w:val="00107862"/>
    <w:rsid w:val="001102B5"/>
    <w:rsid w:val="0011032C"/>
    <w:rsid w:val="00111421"/>
    <w:rsid w:val="00114746"/>
    <w:rsid w:val="00114F2A"/>
    <w:rsid w:val="00115FDA"/>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383A"/>
    <w:rsid w:val="001457BF"/>
    <w:rsid w:val="00145F45"/>
    <w:rsid w:val="0014600D"/>
    <w:rsid w:val="00147C7F"/>
    <w:rsid w:val="001510D2"/>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9AC"/>
    <w:rsid w:val="00185BDF"/>
    <w:rsid w:val="00186990"/>
    <w:rsid w:val="001874C5"/>
    <w:rsid w:val="00191421"/>
    <w:rsid w:val="00191BCB"/>
    <w:rsid w:val="00192B63"/>
    <w:rsid w:val="001939EE"/>
    <w:rsid w:val="00195A36"/>
    <w:rsid w:val="00195F3A"/>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7C34"/>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73EC"/>
    <w:rsid w:val="00237573"/>
    <w:rsid w:val="00241E22"/>
    <w:rsid w:val="00242DC2"/>
    <w:rsid w:val="00243277"/>
    <w:rsid w:val="0024771C"/>
    <w:rsid w:val="002508DF"/>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723"/>
    <w:rsid w:val="00280D67"/>
    <w:rsid w:val="0028198F"/>
    <w:rsid w:val="0028224D"/>
    <w:rsid w:val="00282FA6"/>
    <w:rsid w:val="002830F1"/>
    <w:rsid w:val="00283C9E"/>
    <w:rsid w:val="002863F3"/>
    <w:rsid w:val="00287FCF"/>
    <w:rsid w:val="0029126F"/>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C7DBD"/>
    <w:rsid w:val="002D08B6"/>
    <w:rsid w:val="002D1942"/>
    <w:rsid w:val="002D1D25"/>
    <w:rsid w:val="002D25C7"/>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31B"/>
    <w:rsid w:val="00334B2B"/>
    <w:rsid w:val="00335447"/>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7158"/>
    <w:rsid w:val="0035735F"/>
    <w:rsid w:val="00357D4A"/>
    <w:rsid w:val="00364014"/>
    <w:rsid w:val="00365993"/>
    <w:rsid w:val="003665CE"/>
    <w:rsid w:val="00366D60"/>
    <w:rsid w:val="00366D9E"/>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890"/>
    <w:rsid w:val="00387CC3"/>
    <w:rsid w:val="00390624"/>
    <w:rsid w:val="00391BD0"/>
    <w:rsid w:val="00391C0C"/>
    <w:rsid w:val="00393A9B"/>
    <w:rsid w:val="00393F84"/>
    <w:rsid w:val="003947D2"/>
    <w:rsid w:val="00394BBE"/>
    <w:rsid w:val="003965AC"/>
    <w:rsid w:val="00396EF3"/>
    <w:rsid w:val="003973A0"/>
    <w:rsid w:val="00397812"/>
    <w:rsid w:val="00397E32"/>
    <w:rsid w:val="003A0547"/>
    <w:rsid w:val="003A252C"/>
    <w:rsid w:val="003A51CF"/>
    <w:rsid w:val="003A764E"/>
    <w:rsid w:val="003A7ED5"/>
    <w:rsid w:val="003B01C3"/>
    <w:rsid w:val="003B0F23"/>
    <w:rsid w:val="003B2835"/>
    <w:rsid w:val="003B2A09"/>
    <w:rsid w:val="003B2A96"/>
    <w:rsid w:val="003B2AAB"/>
    <w:rsid w:val="003B33DA"/>
    <w:rsid w:val="003B3CE2"/>
    <w:rsid w:val="003B576A"/>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3F03"/>
    <w:rsid w:val="003F4A4B"/>
    <w:rsid w:val="003F57C6"/>
    <w:rsid w:val="003F627A"/>
    <w:rsid w:val="003F65F4"/>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2007E"/>
    <w:rsid w:val="00420339"/>
    <w:rsid w:val="004207A5"/>
    <w:rsid w:val="004216C7"/>
    <w:rsid w:val="00422E56"/>
    <w:rsid w:val="00424415"/>
    <w:rsid w:val="004245D9"/>
    <w:rsid w:val="004246AB"/>
    <w:rsid w:val="00424F02"/>
    <w:rsid w:val="00425BBB"/>
    <w:rsid w:val="00426AD8"/>
    <w:rsid w:val="00427740"/>
    <w:rsid w:val="0043016A"/>
    <w:rsid w:val="00432B68"/>
    <w:rsid w:val="00433F18"/>
    <w:rsid w:val="00435661"/>
    <w:rsid w:val="00435A95"/>
    <w:rsid w:val="004401AE"/>
    <w:rsid w:val="00440647"/>
    <w:rsid w:val="00441047"/>
    <w:rsid w:val="0044301A"/>
    <w:rsid w:val="004436B1"/>
    <w:rsid w:val="00443938"/>
    <w:rsid w:val="0044559D"/>
    <w:rsid w:val="00447E51"/>
    <w:rsid w:val="00451CD8"/>
    <w:rsid w:val="00453671"/>
    <w:rsid w:val="00454690"/>
    <w:rsid w:val="00455794"/>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641E"/>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A10DB"/>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7446"/>
    <w:rsid w:val="004B744F"/>
    <w:rsid w:val="004B74AB"/>
    <w:rsid w:val="004C2462"/>
    <w:rsid w:val="004C2C35"/>
    <w:rsid w:val="004C5542"/>
    <w:rsid w:val="004C7AA1"/>
    <w:rsid w:val="004C7D33"/>
    <w:rsid w:val="004D051B"/>
    <w:rsid w:val="004D0685"/>
    <w:rsid w:val="004D1EEC"/>
    <w:rsid w:val="004D38F8"/>
    <w:rsid w:val="004D41F5"/>
    <w:rsid w:val="004D5638"/>
    <w:rsid w:val="004D7F1A"/>
    <w:rsid w:val="004E2C6A"/>
    <w:rsid w:val="004E41C9"/>
    <w:rsid w:val="004E4AE9"/>
    <w:rsid w:val="004E4C71"/>
    <w:rsid w:val="004E507D"/>
    <w:rsid w:val="004E52ED"/>
    <w:rsid w:val="004E5308"/>
    <w:rsid w:val="004E67E4"/>
    <w:rsid w:val="004E7AA3"/>
    <w:rsid w:val="004F0AD4"/>
    <w:rsid w:val="004F24B1"/>
    <w:rsid w:val="004F28BE"/>
    <w:rsid w:val="004F3376"/>
    <w:rsid w:val="004F4789"/>
    <w:rsid w:val="004F49AD"/>
    <w:rsid w:val="004F4B83"/>
    <w:rsid w:val="004F591F"/>
    <w:rsid w:val="004F5946"/>
    <w:rsid w:val="004F5EBD"/>
    <w:rsid w:val="004F6C3F"/>
    <w:rsid w:val="00501C0C"/>
    <w:rsid w:val="0050304C"/>
    <w:rsid w:val="005034F1"/>
    <w:rsid w:val="00503603"/>
    <w:rsid w:val="00504C75"/>
    <w:rsid w:val="00504DA2"/>
    <w:rsid w:val="005052FB"/>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72CD"/>
    <w:rsid w:val="005474D1"/>
    <w:rsid w:val="0055007B"/>
    <w:rsid w:val="005500D1"/>
    <w:rsid w:val="00552207"/>
    <w:rsid w:val="005535E8"/>
    <w:rsid w:val="005538FE"/>
    <w:rsid w:val="00553D99"/>
    <w:rsid w:val="00553DB9"/>
    <w:rsid w:val="00554BB5"/>
    <w:rsid w:val="00555BF0"/>
    <w:rsid w:val="00557F4C"/>
    <w:rsid w:val="00560CE6"/>
    <w:rsid w:val="0056100B"/>
    <w:rsid w:val="00562D4F"/>
    <w:rsid w:val="00562F71"/>
    <w:rsid w:val="0056388F"/>
    <w:rsid w:val="00563B72"/>
    <w:rsid w:val="00564B60"/>
    <w:rsid w:val="00564E6A"/>
    <w:rsid w:val="0056557E"/>
    <w:rsid w:val="00565B5D"/>
    <w:rsid w:val="00566D5F"/>
    <w:rsid w:val="005670AB"/>
    <w:rsid w:val="005679D4"/>
    <w:rsid w:val="005715E1"/>
    <w:rsid w:val="005725AD"/>
    <w:rsid w:val="005731E0"/>
    <w:rsid w:val="005735B5"/>
    <w:rsid w:val="00574C1A"/>
    <w:rsid w:val="00575513"/>
    <w:rsid w:val="00577AA5"/>
    <w:rsid w:val="005814BF"/>
    <w:rsid w:val="00582309"/>
    <w:rsid w:val="00582CFD"/>
    <w:rsid w:val="00583BE6"/>
    <w:rsid w:val="00584D6E"/>
    <w:rsid w:val="005853D9"/>
    <w:rsid w:val="005860B9"/>
    <w:rsid w:val="0058639A"/>
    <w:rsid w:val="00587719"/>
    <w:rsid w:val="00590A96"/>
    <w:rsid w:val="00590B37"/>
    <w:rsid w:val="00590E30"/>
    <w:rsid w:val="0059160D"/>
    <w:rsid w:val="00592704"/>
    <w:rsid w:val="00592A41"/>
    <w:rsid w:val="00593AA4"/>
    <w:rsid w:val="00593D0C"/>
    <w:rsid w:val="00593EC1"/>
    <w:rsid w:val="005946DC"/>
    <w:rsid w:val="00595FCC"/>
    <w:rsid w:val="00596FB6"/>
    <w:rsid w:val="005A01BA"/>
    <w:rsid w:val="005A0468"/>
    <w:rsid w:val="005A1F2E"/>
    <w:rsid w:val="005A4451"/>
    <w:rsid w:val="005A44E8"/>
    <w:rsid w:val="005A49C8"/>
    <w:rsid w:val="005A4A4E"/>
    <w:rsid w:val="005A4E1B"/>
    <w:rsid w:val="005B20CD"/>
    <w:rsid w:val="005B20DD"/>
    <w:rsid w:val="005B21E6"/>
    <w:rsid w:val="005B24D5"/>
    <w:rsid w:val="005B3267"/>
    <w:rsid w:val="005B508D"/>
    <w:rsid w:val="005B555D"/>
    <w:rsid w:val="005B6156"/>
    <w:rsid w:val="005B61E8"/>
    <w:rsid w:val="005B6921"/>
    <w:rsid w:val="005C0A50"/>
    <w:rsid w:val="005C41C9"/>
    <w:rsid w:val="005C5A11"/>
    <w:rsid w:val="005C637B"/>
    <w:rsid w:val="005C6E29"/>
    <w:rsid w:val="005D01CB"/>
    <w:rsid w:val="005D095B"/>
    <w:rsid w:val="005D183B"/>
    <w:rsid w:val="005D23EC"/>
    <w:rsid w:val="005D3CD8"/>
    <w:rsid w:val="005D46E8"/>
    <w:rsid w:val="005D56A9"/>
    <w:rsid w:val="005D6D5E"/>
    <w:rsid w:val="005E13A7"/>
    <w:rsid w:val="005E2265"/>
    <w:rsid w:val="005E23FB"/>
    <w:rsid w:val="005E3896"/>
    <w:rsid w:val="005E3A0D"/>
    <w:rsid w:val="005E5A4F"/>
    <w:rsid w:val="005E5AD2"/>
    <w:rsid w:val="005E5DCE"/>
    <w:rsid w:val="005E6E8B"/>
    <w:rsid w:val="005F013A"/>
    <w:rsid w:val="005F0C51"/>
    <w:rsid w:val="005F124B"/>
    <w:rsid w:val="005F15D7"/>
    <w:rsid w:val="005F1EBB"/>
    <w:rsid w:val="005F2E75"/>
    <w:rsid w:val="005F34C5"/>
    <w:rsid w:val="005F50E8"/>
    <w:rsid w:val="005F522B"/>
    <w:rsid w:val="005F560B"/>
    <w:rsid w:val="005F73DF"/>
    <w:rsid w:val="00602B57"/>
    <w:rsid w:val="0060357D"/>
    <w:rsid w:val="006040DC"/>
    <w:rsid w:val="00606291"/>
    <w:rsid w:val="006065E4"/>
    <w:rsid w:val="0060724F"/>
    <w:rsid w:val="00612B0F"/>
    <w:rsid w:val="00612BAA"/>
    <w:rsid w:val="0061307E"/>
    <w:rsid w:val="00613294"/>
    <w:rsid w:val="006132AC"/>
    <w:rsid w:val="00613E41"/>
    <w:rsid w:val="006143B4"/>
    <w:rsid w:val="0061490F"/>
    <w:rsid w:val="00615018"/>
    <w:rsid w:val="006169B9"/>
    <w:rsid w:val="00616E2D"/>
    <w:rsid w:val="00617943"/>
    <w:rsid w:val="0062029A"/>
    <w:rsid w:val="006223FA"/>
    <w:rsid w:val="0062448A"/>
    <w:rsid w:val="00624534"/>
    <w:rsid w:val="00624965"/>
    <w:rsid w:val="00624FF7"/>
    <w:rsid w:val="00627A4B"/>
    <w:rsid w:val="006306EF"/>
    <w:rsid w:val="0063091E"/>
    <w:rsid w:val="00632508"/>
    <w:rsid w:val="006330EF"/>
    <w:rsid w:val="00633157"/>
    <w:rsid w:val="00633945"/>
    <w:rsid w:val="00633E83"/>
    <w:rsid w:val="006349CA"/>
    <w:rsid w:val="0063541E"/>
    <w:rsid w:val="00635B14"/>
    <w:rsid w:val="00637B0A"/>
    <w:rsid w:val="006408FF"/>
    <w:rsid w:val="0064288C"/>
    <w:rsid w:val="00643322"/>
    <w:rsid w:val="0064375D"/>
    <w:rsid w:val="00645B70"/>
    <w:rsid w:val="0064707E"/>
    <w:rsid w:val="00651055"/>
    <w:rsid w:val="006514D8"/>
    <w:rsid w:val="006526B5"/>
    <w:rsid w:val="00653D30"/>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792"/>
    <w:rsid w:val="006928DB"/>
    <w:rsid w:val="00693E94"/>
    <w:rsid w:val="00694739"/>
    <w:rsid w:val="0069545C"/>
    <w:rsid w:val="00696BAA"/>
    <w:rsid w:val="00697CAD"/>
    <w:rsid w:val="00697E88"/>
    <w:rsid w:val="006A0D38"/>
    <w:rsid w:val="006A26F0"/>
    <w:rsid w:val="006A2FBC"/>
    <w:rsid w:val="006A3044"/>
    <w:rsid w:val="006A5303"/>
    <w:rsid w:val="006A7154"/>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406"/>
    <w:rsid w:val="006E7E07"/>
    <w:rsid w:val="006F0198"/>
    <w:rsid w:val="006F0880"/>
    <w:rsid w:val="006F0F7C"/>
    <w:rsid w:val="006F1960"/>
    <w:rsid w:val="006F2462"/>
    <w:rsid w:val="006F394D"/>
    <w:rsid w:val="006F45AD"/>
    <w:rsid w:val="006F6949"/>
    <w:rsid w:val="0070214F"/>
    <w:rsid w:val="007030D3"/>
    <w:rsid w:val="00707E43"/>
    <w:rsid w:val="00710532"/>
    <w:rsid w:val="00710D5B"/>
    <w:rsid w:val="007116A6"/>
    <w:rsid w:val="007123EE"/>
    <w:rsid w:val="0071262E"/>
    <w:rsid w:val="00712F3D"/>
    <w:rsid w:val="007168BD"/>
    <w:rsid w:val="007169FE"/>
    <w:rsid w:val="00717806"/>
    <w:rsid w:val="00720A69"/>
    <w:rsid w:val="00722234"/>
    <w:rsid w:val="0072467A"/>
    <w:rsid w:val="00724A73"/>
    <w:rsid w:val="00725315"/>
    <w:rsid w:val="0072579E"/>
    <w:rsid w:val="00726016"/>
    <w:rsid w:val="00730194"/>
    <w:rsid w:val="007307C1"/>
    <w:rsid w:val="00730981"/>
    <w:rsid w:val="00732BAD"/>
    <w:rsid w:val="007345AA"/>
    <w:rsid w:val="00734C99"/>
    <w:rsid w:val="00736F34"/>
    <w:rsid w:val="00737DB1"/>
    <w:rsid w:val="007413F3"/>
    <w:rsid w:val="0074155E"/>
    <w:rsid w:val="007415E9"/>
    <w:rsid w:val="00743836"/>
    <w:rsid w:val="0074479C"/>
    <w:rsid w:val="007447F1"/>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3E1E"/>
    <w:rsid w:val="00756CCD"/>
    <w:rsid w:val="00757124"/>
    <w:rsid w:val="00757839"/>
    <w:rsid w:val="00757B51"/>
    <w:rsid w:val="0076149D"/>
    <w:rsid w:val="007646E4"/>
    <w:rsid w:val="00764C0A"/>
    <w:rsid w:val="00765C1A"/>
    <w:rsid w:val="00765EFE"/>
    <w:rsid w:val="00771064"/>
    <w:rsid w:val="00771A2E"/>
    <w:rsid w:val="007724F6"/>
    <w:rsid w:val="007731B9"/>
    <w:rsid w:val="0078009A"/>
    <w:rsid w:val="00781EBB"/>
    <w:rsid w:val="00782378"/>
    <w:rsid w:val="00782746"/>
    <w:rsid w:val="00782CC6"/>
    <w:rsid w:val="00783372"/>
    <w:rsid w:val="007868A8"/>
    <w:rsid w:val="00787363"/>
    <w:rsid w:val="007900FD"/>
    <w:rsid w:val="00791D7A"/>
    <w:rsid w:val="007932EC"/>
    <w:rsid w:val="007938BA"/>
    <w:rsid w:val="00795B19"/>
    <w:rsid w:val="00796100"/>
    <w:rsid w:val="00796380"/>
    <w:rsid w:val="00796DC9"/>
    <w:rsid w:val="00797273"/>
    <w:rsid w:val="007A06AC"/>
    <w:rsid w:val="007A0DFC"/>
    <w:rsid w:val="007A220F"/>
    <w:rsid w:val="007A28B3"/>
    <w:rsid w:val="007A2978"/>
    <w:rsid w:val="007A4928"/>
    <w:rsid w:val="007A5BD4"/>
    <w:rsid w:val="007A6190"/>
    <w:rsid w:val="007A7598"/>
    <w:rsid w:val="007A7804"/>
    <w:rsid w:val="007A78B1"/>
    <w:rsid w:val="007B090E"/>
    <w:rsid w:val="007B0A54"/>
    <w:rsid w:val="007B0DED"/>
    <w:rsid w:val="007B114B"/>
    <w:rsid w:val="007B1A93"/>
    <w:rsid w:val="007B1F54"/>
    <w:rsid w:val="007B372D"/>
    <w:rsid w:val="007B4C2D"/>
    <w:rsid w:val="007B56CE"/>
    <w:rsid w:val="007B68DD"/>
    <w:rsid w:val="007B6FFA"/>
    <w:rsid w:val="007B77F1"/>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0F18"/>
    <w:rsid w:val="007E4297"/>
    <w:rsid w:val="007E4329"/>
    <w:rsid w:val="007E4DCF"/>
    <w:rsid w:val="007E618F"/>
    <w:rsid w:val="007E6F83"/>
    <w:rsid w:val="007E70F1"/>
    <w:rsid w:val="007E7821"/>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603"/>
    <w:rsid w:val="008119E0"/>
    <w:rsid w:val="00812E77"/>
    <w:rsid w:val="008134FA"/>
    <w:rsid w:val="008157B3"/>
    <w:rsid w:val="00815878"/>
    <w:rsid w:val="00815BA2"/>
    <w:rsid w:val="00816A1D"/>
    <w:rsid w:val="00816C2B"/>
    <w:rsid w:val="008226CE"/>
    <w:rsid w:val="0082357A"/>
    <w:rsid w:val="0082733C"/>
    <w:rsid w:val="008305AB"/>
    <w:rsid w:val="00830B7A"/>
    <w:rsid w:val="00832304"/>
    <w:rsid w:val="00833BAB"/>
    <w:rsid w:val="00833FD0"/>
    <w:rsid w:val="00834204"/>
    <w:rsid w:val="00835162"/>
    <w:rsid w:val="00835F09"/>
    <w:rsid w:val="0083663B"/>
    <w:rsid w:val="0083761D"/>
    <w:rsid w:val="00840389"/>
    <w:rsid w:val="00843E4F"/>
    <w:rsid w:val="00844250"/>
    <w:rsid w:val="008448C8"/>
    <w:rsid w:val="008463B4"/>
    <w:rsid w:val="00847A04"/>
    <w:rsid w:val="008519DE"/>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29D4"/>
    <w:rsid w:val="0086348D"/>
    <w:rsid w:val="00866226"/>
    <w:rsid w:val="00866D84"/>
    <w:rsid w:val="008701D5"/>
    <w:rsid w:val="00871551"/>
    <w:rsid w:val="00871BAD"/>
    <w:rsid w:val="008720CF"/>
    <w:rsid w:val="00872FB6"/>
    <w:rsid w:val="008737EA"/>
    <w:rsid w:val="00874F81"/>
    <w:rsid w:val="0087603E"/>
    <w:rsid w:val="00880DBB"/>
    <w:rsid w:val="00882002"/>
    <w:rsid w:val="0088274B"/>
    <w:rsid w:val="00883044"/>
    <w:rsid w:val="00883CE9"/>
    <w:rsid w:val="00883EA8"/>
    <w:rsid w:val="0088407A"/>
    <w:rsid w:val="008873CE"/>
    <w:rsid w:val="00887521"/>
    <w:rsid w:val="00887816"/>
    <w:rsid w:val="00887A83"/>
    <w:rsid w:val="0089042C"/>
    <w:rsid w:val="0089240F"/>
    <w:rsid w:val="008931E2"/>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4E56"/>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2FD2"/>
    <w:rsid w:val="008E36CA"/>
    <w:rsid w:val="008E3C80"/>
    <w:rsid w:val="008E42ED"/>
    <w:rsid w:val="008E5C95"/>
    <w:rsid w:val="008E62DF"/>
    <w:rsid w:val="008E65C7"/>
    <w:rsid w:val="008E6ABD"/>
    <w:rsid w:val="008F1FC4"/>
    <w:rsid w:val="008F25C0"/>
    <w:rsid w:val="008F335D"/>
    <w:rsid w:val="008F5199"/>
    <w:rsid w:val="008F51FB"/>
    <w:rsid w:val="008F63F5"/>
    <w:rsid w:val="008F7E28"/>
    <w:rsid w:val="009007EF"/>
    <w:rsid w:val="00902C57"/>
    <w:rsid w:val="00902C6C"/>
    <w:rsid w:val="009034F1"/>
    <w:rsid w:val="009036E5"/>
    <w:rsid w:val="009043BD"/>
    <w:rsid w:val="00905DEA"/>
    <w:rsid w:val="00906150"/>
    <w:rsid w:val="0090709C"/>
    <w:rsid w:val="00910562"/>
    <w:rsid w:val="00910A84"/>
    <w:rsid w:val="0091110D"/>
    <w:rsid w:val="009132D2"/>
    <w:rsid w:val="0091376E"/>
    <w:rsid w:val="009167A5"/>
    <w:rsid w:val="00917BE3"/>
    <w:rsid w:val="00917CC5"/>
    <w:rsid w:val="00920A36"/>
    <w:rsid w:val="00920FBF"/>
    <w:rsid w:val="00921C8B"/>
    <w:rsid w:val="00922DFE"/>
    <w:rsid w:val="00923492"/>
    <w:rsid w:val="00923AC7"/>
    <w:rsid w:val="00923D73"/>
    <w:rsid w:val="0092554B"/>
    <w:rsid w:val="00925CEA"/>
    <w:rsid w:val="00926E6E"/>
    <w:rsid w:val="00930C51"/>
    <w:rsid w:val="00931C5E"/>
    <w:rsid w:val="00932575"/>
    <w:rsid w:val="00933744"/>
    <w:rsid w:val="00933C78"/>
    <w:rsid w:val="009368DB"/>
    <w:rsid w:val="00936EEB"/>
    <w:rsid w:val="00937AF8"/>
    <w:rsid w:val="00940B2D"/>
    <w:rsid w:val="00941245"/>
    <w:rsid w:val="00941A30"/>
    <w:rsid w:val="00941B5E"/>
    <w:rsid w:val="009431BE"/>
    <w:rsid w:val="00944942"/>
    <w:rsid w:val="00950BA0"/>
    <w:rsid w:val="00950F9E"/>
    <w:rsid w:val="0095163D"/>
    <w:rsid w:val="00951F93"/>
    <w:rsid w:val="009534C6"/>
    <w:rsid w:val="00954062"/>
    <w:rsid w:val="00955621"/>
    <w:rsid w:val="00955630"/>
    <w:rsid w:val="00957039"/>
    <w:rsid w:val="00957356"/>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3560"/>
    <w:rsid w:val="0098367D"/>
    <w:rsid w:val="00984875"/>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D5D"/>
    <w:rsid w:val="009B597C"/>
    <w:rsid w:val="009B6203"/>
    <w:rsid w:val="009C0091"/>
    <w:rsid w:val="009C186F"/>
    <w:rsid w:val="009C3444"/>
    <w:rsid w:val="009C3A94"/>
    <w:rsid w:val="009C42A5"/>
    <w:rsid w:val="009C520E"/>
    <w:rsid w:val="009C6396"/>
    <w:rsid w:val="009D047D"/>
    <w:rsid w:val="009D1BD6"/>
    <w:rsid w:val="009D562C"/>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3C25"/>
    <w:rsid w:val="00A04092"/>
    <w:rsid w:val="00A058C8"/>
    <w:rsid w:val="00A07506"/>
    <w:rsid w:val="00A07654"/>
    <w:rsid w:val="00A12E56"/>
    <w:rsid w:val="00A12FEA"/>
    <w:rsid w:val="00A1300B"/>
    <w:rsid w:val="00A1376E"/>
    <w:rsid w:val="00A149AA"/>
    <w:rsid w:val="00A153B3"/>
    <w:rsid w:val="00A15EEB"/>
    <w:rsid w:val="00A2366A"/>
    <w:rsid w:val="00A241B0"/>
    <w:rsid w:val="00A24224"/>
    <w:rsid w:val="00A24B6C"/>
    <w:rsid w:val="00A258D5"/>
    <w:rsid w:val="00A25D2B"/>
    <w:rsid w:val="00A31D66"/>
    <w:rsid w:val="00A34CF3"/>
    <w:rsid w:val="00A35571"/>
    <w:rsid w:val="00A35D20"/>
    <w:rsid w:val="00A362BA"/>
    <w:rsid w:val="00A364D1"/>
    <w:rsid w:val="00A368EF"/>
    <w:rsid w:val="00A37299"/>
    <w:rsid w:val="00A37586"/>
    <w:rsid w:val="00A4069C"/>
    <w:rsid w:val="00A43FFF"/>
    <w:rsid w:val="00A448DE"/>
    <w:rsid w:val="00A45D9E"/>
    <w:rsid w:val="00A5011B"/>
    <w:rsid w:val="00A505EF"/>
    <w:rsid w:val="00A507A9"/>
    <w:rsid w:val="00A50BA3"/>
    <w:rsid w:val="00A521AF"/>
    <w:rsid w:val="00A53A56"/>
    <w:rsid w:val="00A553C6"/>
    <w:rsid w:val="00A60229"/>
    <w:rsid w:val="00A60DF4"/>
    <w:rsid w:val="00A617B6"/>
    <w:rsid w:val="00A6217F"/>
    <w:rsid w:val="00A632EB"/>
    <w:rsid w:val="00A63867"/>
    <w:rsid w:val="00A673BA"/>
    <w:rsid w:val="00A710CE"/>
    <w:rsid w:val="00A71951"/>
    <w:rsid w:val="00A72624"/>
    <w:rsid w:val="00A7290F"/>
    <w:rsid w:val="00A72943"/>
    <w:rsid w:val="00A73669"/>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8771E"/>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8D"/>
    <w:rsid w:val="00AA3F4A"/>
    <w:rsid w:val="00AA59EB"/>
    <w:rsid w:val="00AA5F77"/>
    <w:rsid w:val="00AA75E5"/>
    <w:rsid w:val="00AA7B9F"/>
    <w:rsid w:val="00AB0319"/>
    <w:rsid w:val="00AB04BA"/>
    <w:rsid w:val="00AB27D8"/>
    <w:rsid w:val="00AB2846"/>
    <w:rsid w:val="00AB2C75"/>
    <w:rsid w:val="00AB30FE"/>
    <w:rsid w:val="00AB36AE"/>
    <w:rsid w:val="00AB418A"/>
    <w:rsid w:val="00AB49F9"/>
    <w:rsid w:val="00AB529B"/>
    <w:rsid w:val="00AB5B53"/>
    <w:rsid w:val="00AC1697"/>
    <w:rsid w:val="00AC410E"/>
    <w:rsid w:val="00AC49D7"/>
    <w:rsid w:val="00AC4B4D"/>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E020F"/>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77A9"/>
    <w:rsid w:val="00B078DA"/>
    <w:rsid w:val="00B1037B"/>
    <w:rsid w:val="00B10EF6"/>
    <w:rsid w:val="00B11D02"/>
    <w:rsid w:val="00B137B8"/>
    <w:rsid w:val="00B14300"/>
    <w:rsid w:val="00B14A00"/>
    <w:rsid w:val="00B16165"/>
    <w:rsid w:val="00B16CF2"/>
    <w:rsid w:val="00B1797F"/>
    <w:rsid w:val="00B17B4A"/>
    <w:rsid w:val="00B17C5D"/>
    <w:rsid w:val="00B205F4"/>
    <w:rsid w:val="00B20944"/>
    <w:rsid w:val="00B21022"/>
    <w:rsid w:val="00B21657"/>
    <w:rsid w:val="00B24790"/>
    <w:rsid w:val="00B251FF"/>
    <w:rsid w:val="00B268B5"/>
    <w:rsid w:val="00B27730"/>
    <w:rsid w:val="00B27E7E"/>
    <w:rsid w:val="00B31B10"/>
    <w:rsid w:val="00B3225E"/>
    <w:rsid w:val="00B32F89"/>
    <w:rsid w:val="00B33A4D"/>
    <w:rsid w:val="00B358C1"/>
    <w:rsid w:val="00B360E3"/>
    <w:rsid w:val="00B36D1F"/>
    <w:rsid w:val="00B37846"/>
    <w:rsid w:val="00B4007A"/>
    <w:rsid w:val="00B4136A"/>
    <w:rsid w:val="00B43BE8"/>
    <w:rsid w:val="00B44BE7"/>
    <w:rsid w:val="00B4520A"/>
    <w:rsid w:val="00B45B2E"/>
    <w:rsid w:val="00B46736"/>
    <w:rsid w:val="00B46859"/>
    <w:rsid w:val="00B46B29"/>
    <w:rsid w:val="00B4757B"/>
    <w:rsid w:val="00B50CE7"/>
    <w:rsid w:val="00B517CB"/>
    <w:rsid w:val="00B525C0"/>
    <w:rsid w:val="00B52F40"/>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31C"/>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5251"/>
    <w:rsid w:val="00BA6DE2"/>
    <w:rsid w:val="00BA71B0"/>
    <w:rsid w:val="00BA7353"/>
    <w:rsid w:val="00BA735F"/>
    <w:rsid w:val="00BA7B69"/>
    <w:rsid w:val="00BB13F8"/>
    <w:rsid w:val="00BB19EF"/>
    <w:rsid w:val="00BB4BA4"/>
    <w:rsid w:val="00BB4D6E"/>
    <w:rsid w:val="00BB62BE"/>
    <w:rsid w:val="00BB671D"/>
    <w:rsid w:val="00BB7530"/>
    <w:rsid w:val="00BB7FBC"/>
    <w:rsid w:val="00BC0D1A"/>
    <w:rsid w:val="00BC1DA4"/>
    <w:rsid w:val="00BC4FB4"/>
    <w:rsid w:val="00BC551E"/>
    <w:rsid w:val="00BC5F8D"/>
    <w:rsid w:val="00BC6B93"/>
    <w:rsid w:val="00BD4D1B"/>
    <w:rsid w:val="00BD6024"/>
    <w:rsid w:val="00BD6059"/>
    <w:rsid w:val="00BD7600"/>
    <w:rsid w:val="00BE0999"/>
    <w:rsid w:val="00BE0AB2"/>
    <w:rsid w:val="00BE0C85"/>
    <w:rsid w:val="00BE1F0B"/>
    <w:rsid w:val="00BE22A6"/>
    <w:rsid w:val="00BE4026"/>
    <w:rsid w:val="00BE4D46"/>
    <w:rsid w:val="00BE51AA"/>
    <w:rsid w:val="00BE5D4E"/>
    <w:rsid w:val="00BE5FE7"/>
    <w:rsid w:val="00BE78FC"/>
    <w:rsid w:val="00BE7A4D"/>
    <w:rsid w:val="00BF28F4"/>
    <w:rsid w:val="00BF4E04"/>
    <w:rsid w:val="00BF5E7A"/>
    <w:rsid w:val="00BF6C3B"/>
    <w:rsid w:val="00BF6C78"/>
    <w:rsid w:val="00BF73B0"/>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5A50"/>
    <w:rsid w:val="00C7608E"/>
    <w:rsid w:val="00C77FA9"/>
    <w:rsid w:val="00C808D6"/>
    <w:rsid w:val="00C80944"/>
    <w:rsid w:val="00C82183"/>
    <w:rsid w:val="00C860FA"/>
    <w:rsid w:val="00C8737F"/>
    <w:rsid w:val="00C875FE"/>
    <w:rsid w:val="00C91676"/>
    <w:rsid w:val="00C92637"/>
    <w:rsid w:val="00C933BD"/>
    <w:rsid w:val="00C93517"/>
    <w:rsid w:val="00C946C4"/>
    <w:rsid w:val="00C96249"/>
    <w:rsid w:val="00CA0044"/>
    <w:rsid w:val="00CA217D"/>
    <w:rsid w:val="00CA4334"/>
    <w:rsid w:val="00CA531C"/>
    <w:rsid w:val="00CA5792"/>
    <w:rsid w:val="00CA71A6"/>
    <w:rsid w:val="00CA74BC"/>
    <w:rsid w:val="00CA7607"/>
    <w:rsid w:val="00CB0C75"/>
    <w:rsid w:val="00CB2C31"/>
    <w:rsid w:val="00CB30AD"/>
    <w:rsid w:val="00CB34CC"/>
    <w:rsid w:val="00CB488A"/>
    <w:rsid w:val="00CC13A0"/>
    <w:rsid w:val="00CC1E1B"/>
    <w:rsid w:val="00CC2C85"/>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4F57"/>
    <w:rsid w:val="00CE582C"/>
    <w:rsid w:val="00CE5F5D"/>
    <w:rsid w:val="00CE618D"/>
    <w:rsid w:val="00CE642B"/>
    <w:rsid w:val="00CE6BF7"/>
    <w:rsid w:val="00CE7634"/>
    <w:rsid w:val="00CE7ED5"/>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8C4"/>
    <w:rsid w:val="00D15339"/>
    <w:rsid w:val="00D15674"/>
    <w:rsid w:val="00D160EE"/>
    <w:rsid w:val="00D16185"/>
    <w:rsid w:val="00D16C18"/>
    <w:rsid w:val="00D1770A"/>
    <w:rsid w:val="00D1794E"/>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497A"/>
    <w:rsid w:val="00DB4CEA"/>
    <w:rsid w:val="00DB6BC0"/>
    <w:rsid w:val="00DB6FBD"/>
    <w:rsid w:val="00DB70CC"/>
    <w:rsid w:val="00DC00BC"/>
    <w:rsid w:val="00DC03E9"/>
    <w:rsid w:val="00DC0D1C"/>
    <w:rsid w:val="00DC0E0A"/>
    <w:rsid w:val="00DC12BB"/>
    <w:rsid w:val="00DC2A22"/>
    <w:rsid w:val="00DC310A"/>
    <w:rsid w:val="00DC34BC"/>
    <w:rsid w:val="00DC674D"/>
    <w:rsid w:val="00DD39CB"/>
    <w:rsid w:val="00DD3EAC"/>
    <w:rsid w:val="00DD5C56"/>
    <w:rsid w:val="00DD7B03"/>
    <w:rsid w:val="00DD7DD5"/>
    <w:rsid w:val="00DE0DCF"/>
    <w:rsid w:val="00DE25BD"/>
    <w:rsid w:val="00DE2A50"/>
    <w:rsid w:val="00DE2FC5"/>
    <w:rsid w:val="00DE3A13"/>
    <w:rsid w:val="00DE49DA"/>
    <w:rsid w:val="00DE4ACC"/>
    <w:rsid w:val="00DE5F35"/>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3837"/>
    <w:rsid w:val="00E03A0F"/>
    <w:rsid w:val="00E05723"/>
    <w:rsid w:val="00E05F33"/>
    <w:rsid w:val="00E06886"/>
    <w:rsid w:val="00E11043"/>
    <w:rsid w:val="00E14CE3"/>
    <w:rsid w:val="00E15A37"/>
    <w:rsid w:val="00E16C82"/>
    <w:rsid w:val="00E20149"/>
    <w:rsid w:val="00E21F1F"/>
    <w:rsid w:val="00E226AE"/>
    <w:rsid w:val="00E2300B"/>
    <w:rsid w:val="00E240D6"/>
    <w:rsid w:val="00E2440B"/>
    <w:rsid w:val="00E24E81"/>
    <w:rsid w:val="00E3040A"/>
    <w:rsid w:val="00E3071D"/>
    <w:rsid w:val="00E30854"/>
    <w:rsid w:val="00E30E9F"/>
    <w:rsid w:val="00E31463"/>
    <w:rsid w:val="00E3153D"/>
    <w:rsid w:val="00E3176A"/>
    <w:rsid w:val="00E317A8"/>
    <w:rsid w:val="00E325C7"/>
    <w:rsid w:val="00E33A55"/>
    <w:rsid w:val="00E35AF7"/>
    <w:rsid w:val="00E360E9"/>
    <w:rsid w:val="00E36149"/>
    <w:rsid w:val="00E40096"/>
    <w:rsid w:val="00E40494"/>
    <w:rsid w:val="00E40A26"/>
    <w:rsid w:val="00E414CC"/>
    <w:rsid w:val="00E421A8"/>
    <w:rsid w:val="00E422AE"/>
    <w:rsid w:val="00E42FE6"/>
    <w:rsid w:val="00E43E1E"/>
    <w:rsid w:val="00E45493"/>
    <w:rsid w:val="00E456FB"/>
    <w:rsid w:val="00E45C46"/>
    <w:rsid w:val="00E501B2"/>
    <w:rsid w:val="00E509FA"/>
    <w:rsid w:val="00E51FDD"/>
    <w:rsid w:val="00E524F6"/>
    <w:rsid w:val="00E53725"/>
    <w:rsid w:val="00E56936"/>
    <w:rsid w:val="00E57FFD"/>
    <w:rsid w:val="00E608ED"/>
    <w:rsid w:val="00E6113F"/>
    <w:rsid w:val="00E612D9"/>
    <w:rsid w:val="00E62445"/>
    <w:rsid w:val="00E62737"/>
    <w:rsid w:val="00E64316"/>
    <w:rsid w:val="00E64A34"/>
    <w:rsid w:val="00E65ADA"/>
    <w:rsid w:val="00E65B85"/>
    <w:rsid w:val="00E65DF0"/>
    <w:rsid w:val="00E66A27"/>
    <w:rsid w:val="00E67707"/>
    <w:rsid w:val="00E70645"/>
    <w:rsid w:val="00E72C87"/>
    <w:rsid w:val="00E73558"/>
    <w:rsid w:val="00E74BC6"/>
    <w:rsid w:val="00E7520C"/>
    <w:rsid w:val="00E76EBC"/>
    <w:rsid w:val="00E77264"/>
    <w:rsid w:val="00E7755D"/>
    <w:rsid w:val="00E77A93"/>
    <w:rsid w:val="00E81996"/>
    <w:rsid w:val="00E8462D"/>
    <w:rsid w:val="00E84BFF"/>
    <w:rsid w:val="00E87F5D"/>
    <w:rsid w:val="00E918EF"/>
    <w:rsid w:val="00E92AFB"/>
    <w:rsid w:val="00E94786"/>
    <w:rsid w:val="00E94D90"/>
    <w:rsid w:val="00E94D9A"/>
    <w:rsid w:val="00E95A73"/>
    <w:rsid w:val="00E96DEB"/>
    <w:rsid w:val="00E97FA8"/>
    <w:rsid w:val="00E97FF2"/>
    <w:rsid w:val="00EA0B61"/>
    <w:rsid w:val="00EA1229"/>
    <w:rsid w:val="00EA1332"/>
    <w:rsid w:val="00EA14D0"/>
    <w:rsid w:val="00EA1CDD"/>
    <w:rsid w:val="00EA2002"/>
    <w:rsid w:val="00EA2A55"/>
    <w:rsid w:val="00EA5116"/>
    <w:rsid w:val="00EA7526"/>
    <w:rsid w:val="00EA7853"/>
    <w:rsid w:val="00EA78EE"/>
    <w:rsid w:val="00EB03FE"/>
    <w:rsid w:val="00EB368F"/>
    <w:rsid w:val="00EB3868"/>
    <w:rsid w:val="00EB5D9D"/>
    <w:rsid w:val="00EB6E55"/>
    <w:rsid w:val="00EC189D"/>
    <w:rsid w:val="00EC5EF1"/>
    <w:rsid w:val="00ED1BF0"/>
    <w:rsid w:val="00ED1C7E"/>
    <w:rsid w:val="00ED1FA5"/>
    <w:rsid w:val="00ED23FC"/>
    <w:rsid w:val="00ED3496"/>
    <w:rsid w:val="00ED3657"/>
    <w:rsid w:val="00ED49F3"/>
    <w:rsid w:val="00ED68F6"/>
    <w:rsid w:val="00EE1008"/>
    <w:rsid w:val="00EE1108"/>
    <w:rsid w:val="00EE12AC"/>
    <w:rsid w:val="00EE13AE"/>
    <w:rsid w:val="00EE1536"/>
    <w:rsid w:val="00EE416C"/>
    <w:rsid w:val="00EE42CF"/>
    <w:rsid w:val="00EE6407"/>
    <w:rsid w:val="00EE65C6"/>
    <w:rsid w:val="00EE7729"/>
    <w:rsid w:val="00EE7AF9"/>
    <w:rsid w:val="00EF0AA5"/>
    <w:rsid w:val="00EF0C2B"/>
    <w:rsid w:val="00EF1B47"/>
    <w:rsid w:val="00EF1F18"/>
    <w:rsid w:val="00EF20EB"/>
    <w:rsid w:val="00EF23F7"/>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174"/>
    <w:rsid w:val="00F44556"/>
    <w:rsid w:val="00F467BA"/>
    <w:rsid w:val="00F4731D"/>
    <w:rsid w:val="00F477AA"/>
    <w:rsid w:val="00F510F2"/>
    <w:rsid w:val="00F5186F"/>
    <w:rsid w:val="00F51D92"/>
    <w:rsid w:val="00F51E6A"/>
    <w:rsid w:val="00F53A53"/>
    <w:rsid w:val="00F543DA"/>
    <w:rsid w:val="00F54564"/>
    <w:rsid w:val="00F54FA0"/>
    <w:rsid w:val="00F55DE1"/>
    <w:rsid w:val="00F57EC9"/>
    <w:rsid w:val="00F600A7"/>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6725"/>
    <w:rsid w:val="00FD7886"/>
    <w:rsid w:val="00FD7D31"/>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011FAD"/>
    <w:pPr>
      <w:keepNext/>
      <w:jc w:val="center"/>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charisse.soucie@burnspaiute-nsn.gov" TargetMode="External"/><Relationship Id="rId21" Type="http://schemas.openxmlformats.org/officeDocument/2006/relationships/hyperlink" Target="mailto:keithb@nezperce.org" TargetMode="External"/><Relationship Id="rId42" Type="http://schemas.openxmlformats.org/officeDocument/2006/relationships/hyperlink" Target="https://ecos.fws.gov/ipac/" TargetMode="External"/><Relationship Id="rId47" Type="http://schemas.openxmlformats.org/officeDocument/2006/relationships/image" Target="media/image6.png"/><Relationship Id="rId63" Type="http://schemas.openxmlformats.org/officeDocument/2006/relationships/image" Target="media/image8.jpeg"/><Relationship Id="rId68" Type="http://schemas.openxmlformats.org/officeDocument/2006/relationships/hyperlink" Target="https://www.faa.gov/airports/planning_capacity/passenger_allcargo_stats/categor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chp.gov" TargetMode="External"/><Relationship Id="rId29" Type="http://schemas.openxmlformats.org/officeDocument/2006/relationships/hyperlink" Target="http://www.fema.gov" TargetMode="External"/><Relationship Id="rId11" Type="http://schemas.openxmlformats.org/officeDocument/2006/relationships/image" Target="media/image10.emf"/><Relationship Id="rId24" Type="http://schemas.openxmlformats.org/officeDocument/2006/relationships/hyperlink" Target="mailto:kjlyons@knrd.org" TargetMode="External"/><Relationship Id="rId32" Type="http://schemas.openxmlformats.org/officeDocument/2006/relationships/hyperlink" Target="https://www.epa.gov/dwssa/map-sole-source-aquifer-locations" TargetMode="External"/><Relationship Id="rId37" Type="http://schemas.openxmlformats.org/officeDocument/2006/relationships/hyperlink" Target="http://en.wikipedia.org/wiki/Title_16_of_the_United_States_Code" TargetMode="External"/><Relationship Id="rId40" Type="http://schemas.openxmlformats.org/officeDocument/2006/relationships/hyperlink" Target="http://www.nmfs.noaa.gov" TargetMode="External"/><Relationship Id="rId45" Type="http://schemas.openxmlformats.org/officeDocument/2006/relationships/image" Target="media/image5.png"/><Relationship Id="rId53" Type="http://schemas.openxmlformats.org/officeDocument/2006/relationships/hyperlink" Target="http://websoilsurvey.nrcs.usda.gov/app/HomePage.htm" TargetMode="External"/><Relationship Id="rId58" Type="http://schemas.openxmlformats.org/officeDocument/2006/relationships/hyperlink" Target="https://ejscreen.epa.gov/mapper/" TargetMode="External"/><Relationship Id="rId66" Type="http://schemas.openxmlformats.org/officeDocument/2006/relationships/hyperlink" Target="http://www2.deq.idaho.gov/waste/ustlust/" TargetMode="External"/><Relationship Id="rId5" Type="http://schemas.openxmlformats.org/officeDocument/2006/relationships/webSettings" Target="webSettings.xml"/><Relationship Id="rId61" Type="http://schemas.openxmlformats.org/officeDocument/2006/relationships/hyperlink" Target="https://www.hudexchange.info/environmental-review/asd-calculator/" TargetMode="External"/><Relationship Id="rId19" Type="http://schemas.openxmlformats.org/officeDocument/2006/relationships/hyperlink" Target="mailto:josie@kootenai.org" TargetMode="External"/><Relationship Id="rId14" Type="http://schemas.openxmlformats.org/officeDocument/2006/relationships/hyperlink" Target="http://history.idaho.gov/location/shpo/" TargetMode="External"/><Relationship Id="rId22" Type="http://schemas.openxmlformats.org/officeDocument/2006/relationships/hyperlink" Target="mailto:kyle.felsman@cskt.org" TargetMode="External"/><Relationship Id="rId27" Type="http://schemas.openxmlformats.org/officeDocument/2006/relationships/image" Target="media/image2.jpeg"/><Relationship Id="rId30" Type="http://schemas.openxmlformats.org/officeDocument/2006/relationships/image" Target="media/image3.png"/><Relationship Id="rId35" Type="http://schemas.openxmlformats.org/officeDocument/2006/relationships/hyperlink" Target="https://epa.maps.arcgis.com/apps/webappviewer/index.html?id=9ebb047ba3ec41ada1877155fe31356b" TargetMode="External"/><Relationship Id="rId43" Type="http://schemas.openxmlformats.org/officeDocument/2006/relationships/hyperlink" Target="http://www.streamnet.org/data/interactive-maps-and-gis-data/" TargetMode="External"/><Relationship Id="rId48" Type="http://schemas.openxmlformats.org/officeDocument/2006/relationships/hyperlink" Target="https://www.epa.gov/" TargetMode="External"/><Relationship Id="rId56" Type="http://schemas.openxmlformats.org/officeDocument/2006/relationships/hyperlink" Target="http://a257.g.akamaitech.net/7/257/2422/14mar20010800/edocket.access.gpo.gov/cfr_2003/aprqtr/24cfr50.4.htm" TargetMode="External"/><Relationship Id="rId64" Type="http://schemas.openxmlformats.org/officeDocument/2006/relationships/hyperlink" Target="https://www.epa.gov/superfund/search-superfund-sites-where-you-live" TargetMode="External"/><Relationship Id="rId69" Type="http://schemas.openxmlformats.org/officeDocument/2006/relationships/fontTable" Target="fontTable.xml"/><Relationship Id="rId8" Type="http://schemas.openxmlformats.org/officeDocument/2006/relationships/hyperlink" Target="https://msc.fema.gov/portal/home" TargetMode="External"/><Relationship Id="rId51" Type="http://schemas.openxmlformats.org/officeDocument/2006/relationships/hyperlink" Target="https://www.deq.idaho.gov/media/60183775/naa_classiareas-6.jpg" TargetMode="External"/><Relationship Id="rId3" Type="http://schemas.openxmlformats.org/officeDocument/2006/relationships/styles" Target="styles.xml"/><Relationship Id="rId12" Type="http://schemas.openxmlformats.org/officeDocument/2006/relationships/hyperlink" Target="http://commerce.idaho.gov/communities/community-grants/community-development-block-grant-cdbg" TargetMode="External"/><Relationship Id="rId17" Type="http://schemas.openxmlformats.org/officeDocument/2006/relationships/hyperlink" Target="http://www.achp.gov/sec106_successes.html" TargetMode="External"/><Relationship Id="rId25" Type="http://schemas.openxmlformats.org/officeDocument/2006/relationships/hyperlink" Target="mailto:ptimbimboo@nwbshoshone-nsn.gov" TargetMode="External"/><Relationship Id="rId33" Type="http://schemas.openxmlformats.org/officeDocument/2006/relationships/hyperlink" Target="https://commerce.idaho.gov/content/uploads/2020/07/EPA-MOU.pdf" TargetMode="External"/><Relationship Id="rId38" Type="http://schemas.openxmlformats.org/officeDocument/2006/relationships/hyperlink" Target="http://www.law.cornell.edu/uscode/16/1531.html" TargetMode="External"/><Relationship Id="rId46" Type="http://schemas.openxmlformats.org/officeDocument/2006/relationships/hyperlink" Target="https://rivers.gov" TargetMode="External"/><Relationship Id="rId59" Type="http://schemas.openxmlformats.org/officeDocument/2006/relationships/hyperlink" Target="https://www.hud.gov/sites/documents/DOC_14196.PDF" TargetMode="External"/><Relationship Id="rId67" Type="http://schemas.openxmlformats.org/officeDocument/2006/relationships/hyperlink" Target="https://archives.hud.gov/funding/2006/SafeSitePub.pdf" TargetMode="External"/><Relationship Id="rId20" Type="http://schemas.openxmlformats.org/officeDocument/2006/relationships/hyperlink" Target="mailto:jwagner@cdatribe-nsn.gov" TargetMode="External"/><Relationship Id="rId41" Type="http://schemas.openxmlformats.org/officeDocument/2006/relationships/hyperlink" Target="http://fishandgame.idaho.gov/public/about/offices/" TargetMode="External"/><Relationship Id="rId54" Type="http://schemas.openxmlformats.org/officeDocument/2006/relationships/hyperlink" Target="http://offices.sc.egov.usda.gov/locator/app?agency=nrcs" TargetMode="External"/><Relationship Id="rId62" Type="http://schemas.openxmlformats.org/officeDocument/2006/relationships/hyperlink" Target="https://www.hud.gov/sites/documents/23383_EXPLOSIVE.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chp@achp.gov" TargetMode="External"/><Relationship Id="rId23" Type="http://schemas.openxmlformats.org/officeDocument/2006/relationships/hyperlink" Target="mailto:csmith@sbtribes.com" TargetMode="External"/><Relationship Id="rId28" Type="http://schemas.openxmlformats.org/officeDocument/2006/relationships/hyperlink" Target="https://msc.fema.gov/portal/home" TargetMode="External"/><Relationship Id="rId36" Type="http://schemas.openxmlformats.org/officeDocument/2006/relationships/image" Target="media/image4.jpeg"/><Relationship Id="rId49" Type="http://schemas.openxmlformats.org/officeDocument/2006/relationships/hyperlink" Target="http://www.deq.state.id.us/index.htm" TargetMode="External"/><Relationship Id="rId57" Type="http://schemas.openxmlformats.org/officeDocument/2006/relationships/hyperlink" Target="https://www.govinfo.gov/content/pkg/CFR-2004-title24-vol1/pdf/CFR-2004-title24-vol1-sec58-5.pdf" TargetMode="External"/><Relationship Id="rId10" Type="http://schemas.openxmlformats.org/officeDocument/2006/relationships/image" Target="media/image1.emf"/><Relationship Id="rId31" Type="http://schemas.openxmlformats.org/officeDocument/2006/relationships/hyperlink" Target="http://www.fws.gov/nwi/" TargetMode="External"/><Relationship Id="rId44" Type="http://schemas.openxmlformats.org/officeDocument/2006/relationships/hyperlink" Target="http://www.fws.gov/endangered/" TargetMode="External"/><Relationship Id="rId52" Type="http://schemas.openxmlformats.org/officeDocument/2006/relationships/image" Target="media/image7.JPG"/><Relationship Id="rId60" Type="http://schemas.openxmlformats.org/officeDocument/2006/relationships/hyperlink" Target="https://www.hud.gov/sites/documents/DOC_14196.PDF" TargetMode="External"/><Relationship Id="rId65" Type="http://schemas.openxmlformats.org/officeDocument/2006/relationships/hyperlink" Target="https://www.epa.gov/superfund/national-priorities-list-npl-sites-state" TargetMode="External"/><Relationship Id="rId4" Type="http://schemas.openxmlformats.org/officeDocument/2006/relationships/settings" Target="settings.xml"/><Relationship Id="rId9" Type="http://schemas.openxmlformats.org/officeDocument/2006/relationships/hyperlink" Target="mailto:dennis.porter@commerce.idaho.gov" TargetMode="External"/><Relationship Id="rId13" Type="http://schemas.openxmlformats.org/officeDocument/2006/relationships/hyperlink" Target="http://commerce.idaho.gov/communities/community-grants/community-development-block-grant-cdbg" TargetMode="External"/><Relationship Id="rId18" Type="http://schemas.openxmlformats.org/officeDocument/2006/relationships/hyperlink" Target="mailto:Howard.ted@duckvalley.org" TargetMode="External"/><Relationship Id="rId39" Type="http://schemas.openxmlformats.org/officeDocument/2006/relationships/hyperlink" Target="http://www.fws.gov" TargetMode="External"/><Relationship Id="rId34" Type="http://schemas.openxmlformats.org/officeDocument/2006/relationships/hyperlink" Target="https://epa.maps.arcgis.com/apps/webappviewer/index.html?id=9ebb047ba3ec41ada1877155fe31356b" TargetMode="External"/><Relationship Id="rId50" Type="http://schemas.openxmlformats.org/officeDocument/2006/relationships/hyperlink" Target="http://www.deq.idaho.gov/air-quality/air-pollutants/" TargetMode="External"/><Relationship Id="rId55" Type="http://schemas.openxmlformats.org/officeDocument/2006/relationships/hyperlink" Target="http://www.nrcs.usda.gov/Internet/FSE_DOCUMENTS/stelprdb104539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60</Pages>
  <Words>14760</Words>
  <Characters>89643</Characters>
  <Application>Microsoft Office Word</Application>
  <DocSecurity>0</DocSecurity>
  <Lines>747</Lines>
  <Paragraphs>208</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104195</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Tony Tenne</cp:lastModifiedBy>
  <cp:revision>113</cp:revision>
  <cp:lastPrinted>2020-07-21T15:19:00Z</cp:lastPrinted>
  <dcterms:created xsi:type="dcterms:W3CDTF">2020-02-14T17:40:00Z</dcterms:created>
  <dcterms:modified xsi:type="dcterms:W3CDTF">2020-08-19T16:02:00Z</dcterms:modified>
</cp:coreProperties>
</file>